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F8F81F" w14:textId="798EA66E" w:rsidR="00125393" w:rsidRPr="00125393" w:rsidRDefault="00125393" w:rsidP="00125393">
      <w:pPr>
        <w:ind w:right="120"/>
        <w:jc w:val="center"/>
        <w:rPr>
          <w:rFonts w:ascii="宋体" w:eastAsia="宋体" w:hAnsi="宋体" w:cs="方正小标宋_GBK" w:hint="eastAsia"/>
          <w:b/>
          <w:bCs/>
          <w:color w:val="000000" w:themeColor="text1"/>
          <w:spacing w:val="2"/>
          <w:sz w:val="36"/>
          <w:szCs w:val="36"/>
          <w:lang w:eastAsia="zh-CN"/>
        </w:rPr>
      </w:pPr>
      <w:r w:rsidRPr="00125393">
        <w:rPr>
          <w:rFonts w:ascii="宋体" w:eastAsia="宋体" w:hAnsi="宋体" w:cs="宋体" w:hint="eastAsia"/>
          <w:b/>
          <w:bCs/>
          <w:color w:val="000000" w:themeColor="text1"/>
          <w:spacing w:val="2"/>
          <w:sz w:val="36"/>
          <w:szCs w:val="36"/>
          <w:lang w:eastAsia="zh-CN"/>
        </w:rPr>
        <w:t>“</w:t>
      </w:r>
      <w:bookmarkStart w:id="0" w:name="OLE_LINK2"/>
      <w:r w:rsidRPr="00125393">
        <w:rPr>
          <w:rFonts w:ascii="宋体" w:eastAsia="宋体" w:hAnsi="宋体" w:cs="宋体" w:hint="eastAsia"/>
          <w:b/>
          <w:bCs/>
          <w:color w:val="000000" w:themeColor="text1"/>
          <w:spacing w:val="2"/>
          <w:sz w:val="36"/>
          <w:szCs w:val="36"/>
          <w:lang w:eastAsia="zh-CN"/>
        </w:rPr>
        <w:t>火星家园”</w:t>
      </w:r>
      <w:proofErr w:type="spellStart"/>
      <w:r w:rsidRPr="00125393">
        <w:rPr>
          <w:rFonts w:ascii="宋体" w:eastAsia="宋体" w:hAnsi="宋体" w:cs="方正小标宋_GBK" w:hint="eastAsia"/>
          <w:b/>
          <w:bCs/>
          <w:color w:val="000000" w:themeColor="text1"/>
          <w:spacing w:val="2"/>
          <w:sz w:val="36"/>
          <w:szCs w:val="36"/>
          <w:lang w:eastAsia="zh-CN"/>
        </w:rPr>
        <w:t>SuperAI</w:t>
      </w:r>
      <w:proofErr w:type="spellEnd"/>
      <w:r w:rsidRPr="00125393">
        <w:rPr>
          <w:rFonts w:ascii="宋体" w:eastAsia="宋体" w:hAnsi="宋体" w:cs="宋体" w:hint="eastAsia"/>
          <w:b/>
          <w:bCs/>
          <w:color w:val="000000" w:themeColor="text1"/>
          <w:spacing w:val="2"/>
          <w:sz w:val="36"/>
          <w:szCs w:val="36"/>
          <w:lang w:eastAsia="zh-CN"/>
        </w:rPr>
        <w:t>创新</w:t>
      </w:r>
      <w:proofErr w:type="gramStart"/>
      <w:r w:rsidRPr="00125393">
        <w:rPr>
          <w:rFonts w:ascii="宋体" w:eastAsia="宋体" w:hAnsi="宋体" w:cs="宋体" w:hint="eastAsia"/>
          <w:b/>
          <w:bCs/>
          <w:color w:val="000000" w:themeColor="text1"/>
          <w:spacing w:val="2"/>
          <w:sz w:val="36"/>
          <w:szCs w:val="36"/>
          <w:lang w:eastAsia="zh-CN"/>
        </w:rPr>
        <w:t>任务赛</w:t>
      </w:r>
      <w:r w:rsidRPr="00125393">
        <w:rPr>
          <w:rFonts w:ascii="宋体" w:eastAsia="宋体" w:hAnsi="宋体" w:cs="方正小标宋_GBK" w:hint="eastAsia"/>
          <w:b/>
          <w:bCs/>
          <w:color w:val="000000" w:themeColor="text1"/>
          <w:spacing w:val="2"/>
          <w:sz w:val="36"/>
          <w:szCs w:val="36"/>
          <w:lang w:eastAsia="zh-CN"/>
        </w:rPr>
        <w:t>规则</w:t>
      </w:r>
      <w:proofErr w:type="gramEnd"/>
    </w:p>
    <w:bookmarkEnd w:id="0"/>
    <w:p w14:paraId="2093E11D" w14:textId="5AE3040D" w:rsidR="00125393" w:rsidRPr="00125393" w:rsidRDefault="00125393" w:rsidP="00125393">
      <w:pPr>
        <w:ind w:right="120"/>
        <w:jc w:val="center"/>
        <w:rPr>
          <w:rFonts w:ascii="宋体" w:eastAsia="宋体" w:hAnsi="宋体" w:cs="方正仿宋_GBK" w:hint="eastAsia"/>
          <w:b/>
          <w:sz w:val="36"/>
          <w:szCs w:val="36"/>
          <w:u w:val="single"/>
          <w:lang w:eastAsia="zh-CN"/>
        </w:rPr>
      </w:pPr>
      <w:r w:rsidRPr="00125393">
        <w:rPr>
          <w:rFonts w:ascii="宋体" w:eastAsia="宋体" w:hAnsi="宋体" w:cs="宋体" w:hint="eastAsia"/>
          <w:b/>
          <w:bCs/>
          <w:color w:val="000000" w:themeColor="text1"/>
          <w:spacing w:val="2"/>
          <w:sz w:val="36"/>
          <w:szCs w:val="36"/>
          <w:lang w:eastAsia="zh-CN"/>
        </w:rPr>
        <w:t>（幼儿</w:t>
      </w:r>
      <w:r w:rsidRPr="00125393">
        <w:rPr>
          <w:rFonts w:ascii="宋体" w:eastAsia="宋体" w:hAnsi="宋体" w:cs="___WRD_EMBED_SUB_48" w:hint="eastAsia"/>
          <w:b/>
          <w:bCs/>
          <w:color w:val="000000" w:themeColor="text1"/>
          <w:spacing w:val="2"/>
          <w:sz w:val="36"/>
          <w:szCs w:val="36"/>
          <w:lang w:eastAsia="zh-CN"/>
        </w:rPr>
        <w:t>组</w:t>
      </w:r>
      <w:r w:rsidRPr="00125393">
        <w:rPr>
          <w:rFonts w:ascii="宋体" w:eastAsia="宋体" w:hAnsi="宋体" w:cs="宋体" w:hint="eastAsia"/>
          <w:b/>
          <w:bCs/>
          <w:color w:val="000000" w:themeColor="text1"/>
          <w:spacing w:val="2"/>
          <w:sz w:val="36"/>
          <w:szCs w:val="36"/>
          <w:lang w:eastAsia="zh-CN"/>
        </w:rPr>
        <w:t>）</w:t>
      </w:r>
    </w:p>
    <w:p w14:paraId="642FCAE2" w14:textId="77777777" w:rsidR="00125393" w:rsidRPr="00125393" w:rsidRDefault="00125393" w:rsidP="00125393">
      <w:pPr>
        <w:pStyle w:val="aa"/>
        <w:spacing w:before="200" w:after="100"/>
        <w:outlineLvl w:val="0"/>
        <w:rPr>
          <w:rFonts w:ascii="宋体" w:eastAsia="宋体" w:hAnsi="宋体" w:cs="方正黑体_GBK" w:hint="eastAsia"/>
          <w:bCs/>
          <w:sz w:val="24"/>
          <w:szCs w:val="24"/>
          <w:lang w:eastAsia="zh-CN"/>
        </w:rPr>
      </w:pPr>
      <w:r w:rsidRPr="00125393">
        <w:rPr>
          <w:rFonts w:ascii="宋体" w:eastAsia="宋体" w:hAnsi="宋体" w:cs="方正黑体_GBK" w:hint="eastAsia"/>
          <w:bCs/>
          <w:sz w:val="24"/>
          <w:szCs w:val="24"/>
          <w:lang w:eastAsia="zh-CN"/>
        </w:rPr>
        <w:t>一、比赛主题</w:t>
      </w:r>
    </w:p>
    <w:p w14:paraId="18872688"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为了切实推进儿童友好城市建设与发展，开展城市规划基础启蒙，让小朋友们在了解自己生活城市的同时，发挥奇思妙想，切身参与到儿童友好城市规划中来。从“儿童友好”的视角，引导孩子们思考与规划日常生活中触手可及的公园、城市、动物园等，启发孩子们运用创造力大胆思辨，探索更多可能性。让儿童参与城市发展规划建设，激发年轻一代参与城市规划的热情呼唤，试图从小培养公民意识，为未来的城市发展培养具有公民意识的年轻一代，号召更多的“小小规划师”投身于城市的发展之中。</w:t>
      </w:r>
    </w:p>
    <w:p w14:paraId="13DDEE80" w14:textId="77777777" w:rsidR="00125393" w:rsidRPr="00125393" w:rsidRDefault="00125393" w:rsidP="00125393">
      <w:pPr>
        <w:pStyle w:val="aa"/>
        <w:ind w:firstLine="482"/>
        <w:rPr>
          <w:rFonts w:ascii="宋体" w:eastAsia="宋体" w:hAnsi="宋体" w:cs="方正仿宋_GBK" w:hint="eastAsia"/>
          <w:sz w:val="24"/>
          <w:szCs w:val="24"/>
          <w:lang w:eastAsia="zh-CN"/>
        </w:rPr>
      </w:pPr>
    </w:p>
    <w:p w14:paraId="441355BA" w14:textId="77777777" w:rsidR="00125393" w:rsidRPr="00125393" w:rsidRDefault="00125393" w:rsidP="00125393">
      <w:pPr>
        <w:pStyle w:val="aa"/>
        <w:spacing w:before="200" w:after="100"/>
        <w:outlineLvl w:val="0"/>
        <w:rPr>
          <w:rFonts w:ascii="宋体" w:eastAsia="宋体" w:hAnsi="宋体" w:cs="方正黑体_GBK" w:hint="eastAsia"/>
          <w:bCs/>
          <w:sz w:val="24"/>
          <w:szCs w:val="24"/>
        </w:rPr>
      </w:pPr>
      <w:r w:rsidRPr="00125393">
        <w:rPr>
          <w:rFonts w:ascii="宋体" w:eastAsia="宋体" w:hAnsi="宋体" w:cs="方正黑体_GBK" w:hint="eastAsia"/>
          <w:bCs/>
          <w:sz w:val="24"/>
          <w:szCs w:val="24"/>
          <w:lang w:eastAsia="zh-CN"/>
        </w:rPr>
        <w:t>二、</w:t>
      </w:r>
      <w:proofErr w:type="spellStart"/>
      <w:r w:rsidRPr="00125393">
        <w:rPr>
          <w:rFonts w:ascii="宋体" w:eastAsia="宋体" w:hAnsi="宋体" w:cs="方正黑体_GBK" w:hint="eastAsia"/>
          <w:bCs/>
          <w:sz w:val="24"/>
          <w:szCs w:val="24"/>
        </w:rPr>
        <w:t>场地</w:t>
      </w:r>
      <w:proofErr w:type="spellEnd"/>
    </w:p>
    <w:p w14:paraId="34CCA75F" w14:textId="77777777" w:rsidR="00125393" w:rsidRPr="00125393" w:rsidRDefault="00125393" w:rsidP="00125393">
      <w:pPr>
        <w:pStyle w:val="aa"/>
        <w:jc w:val="center"/>
        <w:rPr>
          <w:rFonts w:ascii="宋体" w:eastAsia="宋体" w:hAnsi="宋体" w:cs="方正仿宋_GBK" w:hint="eastAsia"/>
          <w:sz w:val="24"/>
          <w:szCs w:val="24"/>
        </w:rPr>
      </w:pPr>
      <w:r w:rsidRPr="00125393">
        <w:rPr>
          <w:rFonts w:ascii="宋体" w:eastAsia="宋体" w:hAnsi="宋体" w:cs="方正仿宋_GBK" w:hint="eastAsia"/>
          <w:noProof/>
          <w:sz w:val="24"/>
          <w:szCs w:val="24"/>
        </w:rPr>
        <w:drawing>
          <wp:inline distT="0" distB="0" distL="114300" distR="114300" wp14:anchorId="547CBE98" wp14:editId="50A89D3E">
            <wp:extent cx="5400040" cy="3037840"/>
            <wp:effectExtent l="0" t="0" r="0" b="0"/>
            <wp:docPr id="964947595" name="图片 964947595" descr="e:/Users/Administrator/Desktop/2025/启蒙组任务赛-小小规划师/小小规划师1119_2.png小小规划师111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47595" name="图片 964947595" descr="e:/Users/Administrator/Desktop/2025/启蒙组任务赛-小小规划师/小小规划师1119_2.png小小规划师1119_2"/>
                    <pic:cNvPicPr>
                      <a:picLocks noChangeAspect="1"/>
                    </pic:cNvPicPr>
                  </pic:nvPicPr>
                  <pic:blipFill>
                    <a:blip r:embed="rId8"/>
                    <a:srcRect/>
                    <a:stretch>
                      <a:fillRect/>
                    </a:stretch>
                  </pic:blipFill>
                  <pic:spPr>
                    <a:xfrm>
                      <a:off x="0" y="0"/>
                      <a:ext cx="5400040" cy="3037840"/>
                    </a:xfrm>
                    <a:prstGeom prst="rect">
                      <a:avLst/>
                    </a:prstGeom>
                  </pic:spPr>
                </pic:pic>
              </a:graphicData>
            </a:graphic>
          </wp:inline>
        </w:drawing>
      </w:r>
    </w:p>
    <w:p w14:paraId="2A3DC972"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2.1场地布局</w:t>
      </w:r>
    </w:p>
    <w:p w14:paraId="1F65DD67"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场地规格为总长120cm *总宽120cm，地图边框不设置围边。</w:t>
      </w:r>
    </w:p>
    <w:p w14:paraId="21EB7ABB"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场地分为起始区（logo处长方形虚线区域）和任务区，任务区内设置有自动任务—植物救援，以及遥控任务—花园建设、动物园建设、食物分配、城市建设等任务以及任务对应的任务道具。</w:t>
      </w:r>
    </w:p>
    <w:p w14:paraId="61D02841"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2.2赛场环境</w:t>
      </w:r>
    </w:p>
    <w:p w14:paraId="09A53B08"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机器人比赛场地环境为冷光源、低照度、无磁场干扰。但由于一般赛场环境的不确定因素较多，例如，场地表面可能有纹路和不平整，边框上有裂缝，光照条件有变化等等。参赛队在设计机器人时应考虑各种应对措施。</w:t>
      </w:r>
    </w:p>
    <w:p w14:paraId="22D64739" w14:textId="77777777" w:rsidR="00125393" w:rsidRPr="00125393" w:rsidRDefault="00125393" w:rsidP="00125393">
      <w:pPr>
        <w:ind w:firstLine="482"/>
        <w:rPr>
          <w:rFonts w:ascii="宋体" w:eastAsia="宋体" w:hAnsi="宋体" w:cs="方正仿宋_GBK" w:hint="eastAsia"/>
          <w:sz w:val="24"/>
          <w:szCs w:val="24"/>
          <w:lang w:eastAsia="zh-CN"/>
        </w:rPr>
      </w:pPr>
    </w:p>
    <w:p w14:paraId="11771AB8" w14:textId="77777777" w:rsidR="00125393" w:rsidRPr="00125393" w:rsidRDefault="00125393" w:rsidP="00125393">
      <w:pPr>
        <w:pStyle w:val="aa"/>
        <w:spacing w:before="200" w:after="100"/>
        <w:outlineLvl w:val="0"/>
        <w:rPr>
          <w:rFonts w:ascii="宋体" w:eastAsia="宋体" w:hAnsi="宋体" w:cs="方正黑体_GBK" w:hint="eastAsia"/>
          <w:bCs/>
          <w:sz w:val="24"/>
          <w:szCs w:val="24"/>
          <w:lang w:eastAsia="zh-CN"/>
        </w:rPr>
      </w:pPr>
      <w:r w:rsidRPr="00125393">
        <w:rPr>
          <w:rFonts w:ascii="宋体" w:eastAsia="宋体" w:hAnsi="宋体" w:cs="方正黑体_GBK" w:hint="eastAsia"/>
          <w:bCs/>
          <w:sz w:val="24"/>
          <w:szCs w:val="24"/>
          <w:lang w:eastAsia="zh-CN"/>
        </w:rPr>
        <w:t>三、机器人任务得分</w:t>
      </w:r>
    </w:p>
    <w:p w14:paraId="2148C37C"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lastRenderedPageBreak/>
        <w:t>比赛地图分为自动和遥控两部分。参赛选手需要在规定时间内，先完成自动任务，自动任务时间结束后切换到遥控模式控制机器人完成任务，直至比赛结束。</w:t>
      </w:r>
    </w:p>
    <w:p w14:paraId="7F804030"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单场比赛总时长120秒，由自动控制阶段和遥控控制阶段组成。其中自动控制阶段时长为10秒，遥控控制阶段时长为110秒，自动阶段10秒计时结束选手才可以将机器从编程模式切换为遥控模式。</w:t>
      </w:r>
    </w:p>
    <w:p w14:paraId="762B70F6" w14:textId="77777777" w:rsidR="00125393" w:rsidRPr="00125393" w:rsidRDefault="00125393" w:rsidP="00125393">
      <w:pPr>
        <w:pStyle w:val="aa"/>
        <w:ind w:firstLine="482"/>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比赛过程中，起始区内选手可以手动调整道具或机器，在起始区外的任意地方触碰机器或道具视为重试，选手初始有40分的流畅奖励，</w:t>
      </w:r>
      <w:r w:rsidRPr="00125393">
        <w:rPr>
          <w:rFonts w:ascii="宋体" w:eastAsia="宋体" w:hAnsi="宋体" w:cs="方正仿宋_GBK" w:hint="eastAsia"/>
          <w:b/>
          <w:bCs/>
          <w:sz w:val="24"/>
          <w:szCs w:val="24"/>
          <w:u w:val="single"/>
          <w:lang w:eastAsia="zh-CN"/>
        </w:rPr>
        <w:t>每重试一次扣10分，直至0分</w:t>
      </w:r>
      <w:r w:rsidRPr="00125393">
        <w:rPr>
          <w:rFonts w:ascii="宋体" w:eastAsia="宋体" w:hAnsi="宋体" w:cs="方正仿宋_GBK" w:hint="eastAsia"/>
          <w:b/>
          <w:bCs/>
          <w:sz w:val="24"/>
          <w:szCs w:val="24"/>
          <w:lang w:eastAsia="zh-CN"/>
        </w:rPr>
        <w:t xml:space="preserve">，重试计时不停，但是选手必须 </w:t>
      </w:r>
      <w:r w:rsidRPr="00125393">
        <w:rPr>
          <w:rFonts w:ascii="宋体" w:eastAsia="宋体" w:hAnsi="宋体" w:cs="方正仿宋_GBK" w:hint="eastAsia"/>
          <w:b/>
          <w:bCs/>
          <w:sz w:val="24"/>
          <w:szCs w:val="24"/>
          <w:u w:val="single"/>
          <w:lang w:eastAsia="zh-CN"/>
        </w:rPr>
        <w:t>将机器放回</w:t>
      </w:r>
      <w:proofErr w:type="gramStart"/>
      <w:r w:rsidRPr="00125393">
        <w:rPr>
          <w:rFonts w:ascii="宋体" w:eastAsia="宋体" w:hAnsi="宋体" w:cs="方正仿宋_GBK" w:hint="eastAsia"/>
          <w:b/>
          <w:bCs/>
          <w:sz w:val="24"/>
          <w:szCs w:val="24"/>
          <w:u w:val="single"/>
          <w:lang w:eastAsia="zh-CN"/>
        </w:rPr>
        <w:t>起始区</w:t>
      </w:r>
      <w:proofErr w:type="gramEnd"/>
      <w:r w:rsidRPr="00125393">
        <w:rPr>
          <w:rFonts w:ascii="宋体" w:eastAsia="宋体" w:hAnsi="宋体" w:cs="方正仿宋_GBK" w:hint="eastAsia"/>
          <w:b/>
          <w:bCs/>
          <w:sz w:val="24"/>
          <w:szCs w:val="24"/>
          <w:lang w:eastAsia="zh-CN"/>
        </w:rPr>
        <w:t xml:space="preserve"> 重新出发。</w:t>
      </w:r>
    </w:p>
    <w:p w14:paraId="7B99938F"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3.1自动阶段：时长10s</w:t>
      </w:r>
    </w:p>
    <w:p w14:paraId="4DBEE170"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p>
    <w:p w14:paraId="2EDB75B5"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3.1.1植物救援</w:t>
      </w:r>
    </w:p>
    <w:p w14:paraId="343F696F"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在自动阶段，选手需要通过编程（可赛前编辑好程序），控制机器从</w:t>
      </w:r>
      <w:proofErr w:type="gramStart"/>
      <w:r w:rsidRPr="00125393">
        <w:rPr>
          <w:rFonts w:ascii="宋体" w:eastAsia="宋体" w:hAnsi="宋体" w:cs="方正仿宋_GBK" w:hint="eastAsia"/>
          <w:sz w:val="24"/>
          <w:szCs w:val="24"/>
          <w:lang w:eastAsia="zh-CN"/>
        </w:rPr>
        <w:t>起始区</w:t>
      </w:r>
      <w:proofErr w:type="gramEnd"/>
      <w:r w:rsidRPr="00125393">
        <w:rPr>
          <w:rFonts w:ascii="宋体" w:eastAsia="宋体" w:hAnsi="宋体" w:cs="方正仿宋_GBK" w:hint="eastAsia"/>
          <w:sz w:val="24"/>
          <w:szCs w:val="24"/>
          <w:lang w:eastAsia="zh-CN"/>
        </w:rPr>
        <w:t>出发，通过程序控制机器，让植物方块脱离平台，得30分；在遥控阶段使植物道具脱离平台不得分。（掉落的判断标准为植物道具任何部分不与平台相接触）</w:t>
      </w:r>
    </w:p>
    <w:p w14:paraId="7FBCA881" w14:textId="77777777" w:rsidR="00125393" w:rsidRPr="00125393" w:rsidRDefault="00125393" w:rsidP="00125393">
      <w:pPr>
        <w:jc w:val="distribute"/>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114300" distR="114300" wp14:anchorId="6FA52D0F" wp14:editId="2EBE9AFA">
            <wp:extent cx="1800225" cy="1800225"/>
            <wp:effectExtent l="9525" t="9525" r="19050" b="19050"/>
            <wp:docPr id="1705373382" name="图片 1705373382" descr="E:/Users/Administrator/Desktop/2025/启蒙组任务赛-小小规划师/小小规划师111916.png小小规划师11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373382" name="图片 1705373382" descr="E:/Users/Administrator/Desktop/2025/启蒙组任务赛-小小规划师/小小规划师111916.png小小规划师111916"/>
                    <pic:cNvPicPr>
                      <a:picLocks noChangeAspect="1"/>
                    </pic:cNvPicPr>
                  </pic:nvPicPr>
                  <pic:blipFill>
                    <a:blip r:embed="rId9"/>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noProof/>
          <w:sz w:val="24"/>
          <w:szCs w:val="24"/>
        </w:rPr>
        <w:drawing>
          <wp:inline distT="0" distB="0" distL="114300" distR="114300" wp14:anchorId="614C2C7B" wp14:editId="42534559">
            <wp:extent cx="1800225" cy="1800225"/>
            <wp:effectExtent l="9525" t="9525" r="19050" b="19050"/>
            <wp:docPr id="736221730" name="图片 736221730" descr="E:/Users/Administrator/Desktop/2025/启蒙组任务赛-小小规划师/小小规划师111916_2.png小小规划师11191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21730" name="图片 736221730" descr="E:/Users/Administrator/Desktop/2025/启蒙组任务赛-小小规划师/小小规划师111916_2.png小小规划师111916_2"/>
                    <pic:cNvPicPr>
                      <a:picLocks noChangeAspect="1"/>
                    </pic:cNvPicPr>
                  </pic:nvPicPr>
                  <pic:blipFill>
                    <a:blip r:embed="rId10"/>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sz w:val="24"/>
          <w:szCs w:val="24"/>
          <w:lang w:eastAsia="zh-CN"/>
        </w:rPr>
        <w:t xml:space="preserve">                      </w:t>
      </w:r>
    </w:p>
    <w:p w14:paraId="03994D42" w14:textId="77777777" w:rsidR="00125393" w:rsidRPr="00125393" w:rsidRDefault="00125393" w:rsidP="00125393">
      <w:pPr>
        <w:pStyle w:val="aa"/>
        <w:ind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初始状态                                 完成状态  +30分</w:t>
      </w:r>
    </w:p>
    <w:p w14:paraId="2B35A223"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3.2遥控阶段：时长110s</w:t>
      </w:r>
    </w:p>
    <w:p w14:paraId="4399E54B"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3.2.1花园建设</w:t>
      </w:r>
    </w:p>
    <w:p w14:paraId="01FE3A27"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选手需遥控机器人将植物方块送到植物园，当植物</w:t>
      </w:r>
      <w:r w:rsidRPr="00125393">
        <w:rPr>
          <w:rFonts w:ascii="宋体" w:eastAsia="宋体" w:hAnsi="宋体" w:cs="方正仿宋_GBK" w:hint="eastAsia"/>
          <w:b/>
          <w:bCs/>
          <w:sz w:val="24"/>
          <w:szCs w:val="24"/>
          <w:u w:val="single"/>
          <w:lang w:eastAsia="zh-CN"/>
        </w:rPr>
        <w:t>道具正投影完全进入</w:t>
      </w:r>
      <w:r w:rsidRPr="00125393">
        <w:rPr>
          <w:rFonts w:ascii="宋体" w:eastAsia="宋体" w:hAnsi="宋体" w:cs="方正仿宋_GBK" w:hint="eastAsia"/>
          <w:sz w:val="24"/>
          <w:szCs w:val="24"/>
          <w:lang w:eastAsia="zh-CN"/>
        </w:rPr>
        <w:t>轨道范围可获取得分，得30分。</w:t>
      </w:r>
    </w:p>
    <w:p w14:paraId="11099DB9" w14:textId="77777777" w:rsidR="00125393" w:rsidRPr="00125393" w:rsidRDefault="00125393" w:rsidP="00125393">
      <w:pPr>
        <w:jc w:val="distribute"/>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114300" distR="114300" wp14:anchorId="0F9838EF" wp14:editId="5DCCD4E1">
            <wp:extent cx="1800225" cy="1800225"/>
            <wp:effectExtent l="9525" t="9525" r="19050" b="19050"/>
            <wp:docPr id="7" name="图片 7" descr="E:/Users/Administrator/Desktop/2025/启蒙组任务赛-小小规划师/小小规划师111916_3.png小小规划师11191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Users/Administrator/Desktop/2025/启蒙组任务赛-小小规划师/小小规划师111916_3.png小小规划师111916_3"/>
                    <pic:cNvPicPr>
                      <a:picLocks noChangeAspect="1"/>
                    </pic:cNvPicPr>
                  </pic:nvPicPr>
                  <pic:blipFill>
                    <a:blip r:embed="rId11"/>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noProof/>
          <w:sz w:val="24"/>
          <w:szCs w:val="24"/>
        </w:rPr>
        <w:drawing>
          <wp:inline distT="0" distB="0" distL="114300" distR="114300" wp14:anchorId="160FB473" wp14:editId="738A6B27">
            <wp:extent cx="1800225" cy="1800225"/>
            <wp:effectExtent l="9525" t="9525" r="19050" b="19050"/>
            <wp:docPr id="8" name="图片 8" descr="E:/Users/Administrator/Desktop/2025/启蒙组任务赛-小小规划师/小小规划师111916_4.png小小规划师11191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Users/Administrator/Desktop/2025/启蒙组任务赛-小小规划师/小小规划师111916_4.png小小规划师111916_4"/>
                    <pic:cNvPicPr>
                      <a:picLocks noChangeAspect="1"/>
                    </pic:cNvPicPr>
                  </pic:nvPicPr>
                  <pic:blipFill>
                    <a:blip r:embed="rId12"/>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sz w:val="24"/>
          <w:szCs w:val="24"/>
          <w:lang w:eastAsia="zh-CN"/>
        </w:rPr>
        <w:t xml:space="preserve">                    </w:t>
      </w:r>
    </w:p>
    <w:p w14:paraId="38F4747D" w14:textId="77777777" w:rsidR="00125393" w:rsidRPr="00125393" w:rsidRDefault="00125393" w:rsidP="00125393">
      <w:pPr>
        <w:pStyle w:val="aa"/>
        <w:ind w:firstLineChars="300" w:firstLine="72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lastRenderedPageBreak/>
        <w:t>初始状态                                完成状态+30分</w:t>
      </w:r>
    </w:p>
    <w:p w14:paraId="1525A552"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3.2.2动物园建设</w:t>
      </w:r>
    </w:p>
    <w:p w14:paraId="60440052"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选手需遥控机器人将位于地图内的</w:t>
      </w:r>
      <w:r w:rsidRPr="00125393">
        <w:rPr>
          <w:rFonts w:ascii="宋体" w:eastAsia="宋体" w:hAnsi="宋体" w:cs="方正仿宋_GBK" w:hint="eastAsia"/>
          <w:b/>
          <w:bCs/>
          <w:sz w:val="24"/>
          <w:szCs w:val="24"/>
          <w:u w:val="single"/>
          <w:lang w:eastAsia="zh-CN"/>
        </w:rPr>
        <w:t>动物方块</w:t>
      </w:r>
      <w:r w:rsidRPr="00125393">
        <w:rPr>
          <w:rFonts w:ascii="宋体" w:eastAsia="宋体" w:hAnsi="宋体" w:cs="方正仿宋_GBK" w:hint="eastAsia"/>
          <w:sz w:val="24"/>
          <w:szCs w:val="24"/>
          <w:lang w:eastAsia="zh-CN"/>
        </w:rPr>
        <w:t>运送往动物园，动物方块道具正投影完全位于动物园范围内得30分/</w:t>
      </w:r>
      <w:proofErr w:type="gramStart"/>
      <w:r w:rsidRPr="00125393">
        <w:rPr>
          <w:rFonts w:ascii="宋体" w:eastAsia="宋体" w:hAnsi="宋体" w:cs="方正仿宋_GBK" w:hint="eastAsia"/>
          <w:sz w:val="24"/>
          <w:szCs w:val="24"/>
          <w:lang w:eastAsia="zh-CN"/>
        </w:rPr>
        <w:t>个</w:t>
      </w:r>
      <w:proofErr w:type="gramEnd"/>
      <w:r w:rsidRPr="00125393">
        <w:rPr>
          <w:rFonts w:ascii="宋体" w:eastAsia="宋体" w:hAnsi="宋体" w:cs="方正仿宋_GBK" w:hint="eastAsia"/>
          <w:sz w:val="24"/>
          <w:szCs w:val="24"/>
          <w:lang w:eastAsia="zh-CN"/>
        </w:rPr>
        <w:t>。</w:t>
      </w:r>
    </w:p>
    <w:p w14:paraId="2BCD3936" w14:textId="77777777" w:rsidR="00125393" w:rsidRPr="00125393" w:rsidRDefault="00125393" w:rsidP="00125393">
      <w:pPr>
        <w:pStyle w:val="aa"/>
        <w:jc w:val="distribute"/>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114300" distR="114300" wp14:anchorId="203DAD08" wp14:editId="7923DB1A">
            <wp:extent cx="1800225" cy="1800225"/>
            <wp:effectExtent l="9525" t="9525" r="19050" b="19050"/>
            <wp:docPr id="45670932" name="图片 45670932" descr="E:/Users/Administrator/Desktop/2025/启蒙组任务赛-小小规划师/小小规划师111916_5.png小小规划师111916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70932" name="图片 45670932" descr="E:/Users/Administrator/Desktop/2025/启蒙组任务赛-小小规划师/小小规划师111916_5.png小小规划师111916_5"/>
                    <pic:cNvPicPr>
                      <a:picLocks noChangeAspect="1"/>
                    </pic:cNvPicPr>
                  </pic:nvPicPr>
                  <pic:blipFill>
                    <a:blip r:embed="rId13"/>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noProof/>
          <w:sz w:val="24"/>
          <w:szCs w:val="24"/>
        </w:rPr>
        <w:drawing>
          <wp:inline distT="0" distB="0" distL="114300" distR="114300" wp14:anchorId="6F99746C" wp14:editId="6D14365D">
            <wp:extent cx="1800225" cy="1800225"/>
            <wp:effectExtent l="9525" t="9525" r="19050" b="19050"/>
            <wp:docPr id="1384089935" name="图片 1384089935" descr="E:/Users/Administrator/Desktop/2025/启蒙组任务赛-小小规划师/小小规划师111916_6.png小小规划师111916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89935" name="图片 1384089935" descr="E:/Users/Administrator/Desktop/2025/启蒙组任务赛-小小规划师/小小规划师111916_6.png小小规划师111916_6"/>
                    <pic:cNvPicPr>
                      <a:picLocks noChangeAspect="1"/>
                    </pic:cNvPicPr>
                  </pic:nvPicPr>
                  <pic:blipFill>
                    <a:blip r:embed="rId14"/>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sz w:val="24"/>
          <w:szCs w:val="24"/>
          <w:lang w:eastAsia="zh-CN"/>
        </w:rPr>
        <w:t xml:space="preserve">            </w:t>
      </w:r>
    </w:p>
    <w:p w14:paraId="7B1883E9" w14:textId="77777777" w:rsidR="00125393" w:rsidRPr="00125393" w:rsidRDefault="00125393" w:rsidP="00125393">
      <w:pPr>
        <w:pStyle w:val="aa"/>
        <w:ind w:firstLineChars="300" w:firstLine="72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初始状态                              完成状态 +30分/个</w:t>
      </w:r>
    </w:p>
    <w:p w14:paraId="768983CB"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3.2.3城市建设</w:t>
      </w:r>
    </w:p>
    <w:p w14:paraId="1491F038"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选手需控制机器人将从场地内将建设材料运回基地并组</w:t>
      </w:r>
      <w:r w:rsidRPr="00125393">
        <w:rPr>
          <w:rFonts w:ascii="宋体" w:eastAsia="宋体" w:hAnsi="宋体" w:cs="方正仿宋_GBK" w:hint="eastAsia"/>
          <w:b/>
          <w:bCs/>
          <w:sz w:val="24"/>
          <w:szCs w:val="24"/>
          <w:u w:val="single"/>
          <w:lang w:eastAsia="zh-CN"/>
        </w:rPr>
        <w:t>装好的房屋道具（至少有个装饰位于房屋模块上）</w:t>
      </w:r>
      <w:r w:rsidRPr="00125393">
        <w:rPr>
          <w:rFonts w:ascii="宋体" w:eastAsia="宋体" w:hAnsi="宋体" w:cs="方正仿宋_GBK" w:hint="eastAsia"/>
          <w:sz w:val="24"/>
          <w:szCs w:val="24"/>
          <w:lang w:eastAsia="zh-CN"/>
        </w:rPr>
        <w:t>送回到生活区，正式投入使用，当合格的房屋道具正投影完全进入生活区范围的30分/</w:t>
      </w:r>
      <w:proofErr w:type="gramStart"/>
      <w:r w:rsidRPr="00125393">
        <w:rPr>
          <w:rFonts w:ascii="宋体" w:eastAsia="宋体" w:hAnsi="宋体" w:cs="方正仿宋_GBK" w:hint="eastAsia"/>
          <w:sz w:val="24"/>
          <w:szCs w:val="24"/>
          <w:lang w:eastAsia="zh-CN"/>
        </w:rPr>
        <w:t>个</w:t>
      </w:r>
      <w:proofErr w:type="gramEnd"/>
      <w:r w:rsidRPr="00125393">
        <w:rPr>
          <w:rFonts w:ascii="宋体" w:eastAsia="宋体" w:hAnsi="宋体" w:cs="方正仿宋_GBK" w:hint="eastAsia"/>
          <w:sz w:val="24"/>
          <w:szCs w:val="24"/>
          <w:lang w:eastAsia="zh-CN"/>
        </w:rPr>
        <w:t>。</w:t>
      </w:r>
    </w:p>
    <w:p w14:paraId="3DB9565B" w14:textId="77777777" w:rsidR="00125393" w:rsidRPr="00125393" w:rsidRDefault="00125393" w:rsidP="00125393">
      <w:pPr>
        <w:pStyle w:val="aa"/>
        <w:jc w:val="distribute"/>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114300" distR="114300" wp14:anchorId="3B76739D" wp14:editId="4A3E222E">
            <wp:extent cx="1800225" cy="1800225"/>
            <wp:effectExtent l="9525" t="9525" r="19050" b="19050"/>
            <wp:docPr id="36641954" name="图片 36641954" descr="E:/Users/Administrator/Desktop/2025/启蒙组任务赛-小小规划师/小小规划师111916_7.png小小规划师111916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41954" name="图片 36641954" descr="E:/Users/Administrator/Desktop/2025/启蒙组任务赛-小小规划师/小小规划师111916_7.png小小规划师111916_7"/>
                    <pic:cNvPicPr>
                      <a:picLocks noChangeAspect="1"/>
                    </pic:cNvPicPr>
                  </pic:nvPicPr>
                  <pic:blipFill>
                    <a:blip r:embed="rId15"/>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noProof/>
          <w:sz w:val="24"/>
          <w:szCs w:val="24"/>
        </w:rPr>
        <w:drawing>
          <wp:inline distT="0" distB="0" distL="114300" distR="114300" wp14:anchorId="4CB217E0" wp14:editId="674ACC0E">
            <wp:extent cx="1800225" cy="1800225"/>
            <wp:effectExtent l="9525" t="9525" r="19050" b="19050"/>
            <wp:docPr id="1702988155" name="图片 1702988155" descr="E:/Users/Administrator/Desktop/2025/启蒙组任务赛-小小规划师/小小规划师111916_8.png小小规划师111916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88155" name="图片 1702988155" descr="E:/Users/Administrator/Desktop/2025/启蒙组任务赛-小小规划师/小小规划师111916_8.png小小规划师111916_8"/>
                    <pic:cNvPicPr>
                      <a:picLocks noChangeAspect="1"/>
                    </pic:cNvPicPr>
                  </pic:nvPicPr>
                  <pic:blipFill>
                    <a:blip r:embed="rId16"/>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sz w:val="24"/>
          <w:szCs w:val="24"/>
          <w:lang w:eastAsia="zh-CN"/>
        </w:rPr>
        <w:t xml:space="preserve">   </w:t>
      </w:r>
    </w:p>
    <w:p w14:paraId="0A32BBE0" w14:textId="77777777" w:rsidR="00125393" w:rsidRPr="00125393" w:rsidRDefault="00125393" w:rsidP="00125393">
      <w:pPr>
        <w:pStyle w:val="aa"/>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       初始状态                             完成状态 30分/个        </w:t>
      </w:r>
    </w:p>
    <w:p w14:paraId="575E398B"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p>
    <w:p w14:paraId="54D27A0A"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3.2.4食物分配</w:t>
      </w:r>
    </w:p>
    <w:p w14:paraId="29A0A4BB"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道具上有2个卡片，准备阶段时，选手抽签决定分配的食物。比赛开始时，选手需要控制机器推动食物分配拨杆，将拨杆推往抽中的食物侧。拨杆初始位置为道具中间颜色块内，当比赛结束时拨杆正投影完全进入的所抽食物代表的颜色范围内则为任务得分。</w:t>
      </w:r>
    </w:p>
    <w:p w14:paraId="12DC5E45"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以下2款食物抽签二选</w:t>
      </w:r>
      <w:proofErr w:type="gramStart"/>
      <w:r w:rsidRPr="00125393">
        <w:rPr>
          <w:rFonts w:ascii="宋体" w:eastAsia="宋体" w:hAnsi="宋体" w:cs="方正仿宋_GBK" w:hint="eastAsia"/>
          <w:sz w:val="24"/>
          <w:szCs w:val="24"/>
          <w:lang w:eastAsia="zh-CN"/>
        </w:rPr>
        <w:t>一</w:t>
      </w:r>
      <w:proofErr w:type="gramEnd"/>
      <w:r w:rsidRPr="00125393">
        <w:rPr>
          <w:rFonts w:ascii="宋体" w:eastAsia="宋体" w:hAnsi="宋体" w:cs="方正仿宋_GBK" w:hint="eastAsia"/>
          <w:sz w:val="24"/>
          <w:szCs w:val="24"/>
          <w:lang w:eastAsia="zh-CN"/>
        </w:rPr>
        <w:t>，然后根据其摆放位置进行推动拨杆。</w:t>
      </w:r>
    </w:p>
    <w:p w14:paraId="2B1949B8" w14:textId="77777777" w:rsidR="00125393" w:rsidRPr="00125393" w:rsidRDefault="00125393" w:rsidP="00125393">
      <w:pPr>
        <w:pStyle w:val="aa"/>
        <w:jc w:val="distribute"/>
        <w:rPr>
          <w:rFonts w:ascii="宋体" w:eastAsia="宋体" w:hAnsi="宋体" w:cs="方正仿宋_GBK" w:hint="eastAsia"/>
          <w:sz w:val="24"/>
          <w:szCs w:val="24"/>
        </w:rPr>
      </w:pPr>
      <w:r w:rsidRPr="00125393">
        <w:rPr>
          <w:rFonts w:ascii="宋体" w:eastAsia="宋体" w:hAnsi="宋体" w:cs="方正仿宋_GBK" w:hint="eastAsia"/>
          <w:noProof/>
          <w:sz w:val="24"/>
          <w:szCs w:val="24"/>
        </w:rPr>
        <w:lastRenderedPageBreak/>
        <w:drawing>
          <wp:inline distT="0" distB="0" distL="114300" distR="114300" wp14:anchorId="3B833391" wp14:editId="335E0C88">
            <wp:extent cx="1797050" cy="1800225"/>
            <wp:effectExtent l="0" t="0" r="12700" b="9525"/>
            <wp:docPr id="2212787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78789" name="图片 1"/>
                    <pic:cNvPicPr>
                      <a:picLocks noChangeAspect="1"/>
                    </pic:cNvPicPr>
                  </pic:nvPicPr>
                  <pic:blipFill>
                    <a:blip r:embed="rId17"/>
                    <a:stretch>
                      <a:fillRect/>
                    </a:stretch>
                  </pic:blipFill>
                  <pic:spPr>
                    <a:xfrm>
                      <a:off x="0" y="0"/>
                      <a:ext cx="1797050" cy="1800225"/>
                    </a:xfrm>
                    <a:prstGeom prst="rect">
                      <a:avLst/>
                    </a:prstGeom>
                    <a:noFill/>
                    <a:ln>
                      <a:noFill/>
                    </a:ln>
                  </pic:spPr>
                </pic:pic>
              </a:graphicData>
            </a:graphic>
          </wp:inline>
        </w:drawing>
      </w:r>
      <w:r w:rsidRPr="00125393">
        <w:rPr>
          <w:rFonts w:ascii="宋体" w:eastAsia="宋体" w:hAnsi="宋体" w:cs="方正仿宋_GBK" w:hint="eastAsia"/>
          <w:noProof/>
          <w:sz w:val="24"/>
          <w:szCs w:val="24"/>
        </w:rPr>
        <w:drawing>
          <wp:inline distT="0" distB="0" distL="114300" distR="114300" wp14:anchorId="3A13827E" wp14:editId="1981E162">
            <wp:extent cx="1800225" cy="1800225"/>
            <wp:effectExtent l="0" t="0" r="9525" b="9525"/>
            <wp:docPr id="1318288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288105" name="图片 2"/>
                    <pic:cNvPicPr>
                      <a:picLocks noChangeAspect="1"/>
                    </pic:cNvPicPr>
                  </pic:nvPicPr>
                  <pic:blipFill>
                    <a:blip r:embed="rId18"/>
                    <a:stretch>
                      <a:fillRect/>
                    </a:stretch>
                  </pic:blipFill>
                  <pic:spPr>
                    <a:xfrm>
                      <a:off x="0" y="0"/>
                      <a:ext cx="1800225" cy="1800225"/>
                    </a:xfrm>
                    <a:prstGeom prst="rect">
                      <a:avLst/>
                    </a:prstGeom>
                    <a:noFill/>
                    <a:ln>
                      <a:noFill/>
                    </a:ln>
                  </pic:spPr>
                </pic:pic>
              </a:graphicData>
            </a:graphic>
          </wp:inline>
        </w:drawing>
      </w:r>
    </w:p>
    <w:p w14:paraId="042DEAB8" w14:textId="77777777" w:rsidR="00125393" w:rsidRPr="00125393" w:rsidRDefault="00125393" w:rsidP="00125393">
      <w:pPr>
        <w:pStyle w:val="aa"/>
        <w:ind w:firstLineChars="300" w:firstLine="720"/>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 xml:space="preserve"> 汉堡包                                      披</w:t>
      </w:r>
      <w:proofErr w:type="gramStart"/>
      <w:r w:rsidRPr="00125393">
        <w:rPr>
          <w:rFonts w:ascii="宋体" w:eastAsia="宋体" w:hAnsi="宋体" w:cs="方正仿宋_GBK" w:hint="eastAsia"/>
          <w:sz w:val="24"/>
          <w:szCs w:val="24"/>
          <w:lang w:eastAsia="zh-CN"/>
        </w:rPr>
        <w:t>萨</w:t>
      </w:r>
      <w:proofErr w:type="gramEnd"/>
    </w:p>
    <w:p w14:paraId="70924445" w14:textId="77777777" w:rsidR="00125393" w:rsidRPr="00125393" w:rsidRDefault="00125393" w:rsidP="00125393">
      <w:pPr>
        <w:pStyle w:val="aa"/>
        <w:jc w:val="distribute"/>
        <w:rPr>
          <w:rFonts w:ascii="宋体" w:eastAsia="宋体" w:hAnsi="宋体" w:cs="方正仿宋_GBK" w:hint="eastAsia"/>
          <w:sz w:val="24"/>
          <w:szCs w:val="24"/>
        </w:rPr>
      </w:pPr>
      <w:r w:rsidRPr="00125393">
        <w:rPr>
          <w:rFonts w:ascii="宋体" w:eastAsia="宋体" w:hAnsi="宋体" w:cs="方正仿宋_GBK" w:hint="eastAsia"/>
          <w:noProof/>
          <w:sz w:val="24"/>
          <w:szCs w:val="24"/>
        </w:rPr>
        <w:drawing>
          <wp:inline distT="0" distB="0" distL="114300" distR="114300" wp14:anchorId="26B03CA0" wp14:editId="52129FAA">
            <wp:extent cx="1800225" cy="1800225"/>
            <wp:effectExtent l="9525" t="9525" r="19050" b="19050"/>
            <wp:docPr id="232316705" name="图片 232316705" descr="E:/Users/Administrator/Desktop/2025/启蒙组任务赛-小小规划师/小小规划师111916_9.png小小规划师111916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316705" name="图片 232316705" descr="E:/Users/Administrator/Desktop/2025/启蒙组任务赛-小小规划师/小小规划师111916_9.png小小规划师111916_9"/>
                    <pic:cNvPicPr>
                      <a:picLocks noChangeAspect="1"/>
                    </pic:cNvPicPr>
                  </pic:nvPicPr>
                  <pic:blipFill>
                    <a:blip r:embed="rId19"/>
                    <a:srcRect t="18" b="18"/>
                    <a:stretch>
                      <a:fillRect/>
                    </a:stretch>
                  </pic:blipFill>
                  <pic:spPr>
                    <a:xfrm>
                      <a:off x="0" y="0"/>
                      <a:ext cx="1800225" cy="1800225"/>
                    </a:xfrm>
                    <a:prstGeom prst="rect">
                      <a:avLst/>
                    </a:prstGeom>
                    <a:ln>
                      <a:solidFill>
                        <a:srgbClr val="0000FF"/>
                      </a:solidFill>
                    </a:ln>
                  </pic:spPr>
                </pic:pic>
              </a:graphicData>
            </a:graphic>
          </wp:inline>
        </w:drawing>
      </w:r>
      <w:r w:rsidRPr="00125393">
        <w:rPr>
          <w:rFonts w:ascii="宋体" w:eastAsia="宋体" w:hAnsi="宋体" w:cs="方正仿宋_GBK" w:hint="eastAsia"/>
          <w:noProof/>
          <w:sz w:val="24"/>
          <w:szCs w:val="24"/>
        </w:rPr>
        <w:drawing>
          <wp:inline distT="0" distB="0" distL="114300" distR="114300" wp14:anchorId="2F8418EC" wp14:editId="79BCD93E">
            <wp:extent cx="1800225" cy="1800225"/>
            <wp:effectExtent l="9525" t="9525" r="19050" b="19050"/>
            <wp:docPr id="1559496343" name="图片 1559496343" descr="E:/Users/Administrator/Desktop/2025/启蒙组任务赛-小小规划师/小小规划师111916_10.png小小规划师111916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496343" name="图片 1559496343" descr="E:/Users/Administrator/Desktop/2025/启蒙组任务赛-小小规划师/小小规划师111916_10.png小小规划师111916_10"/>
                    <pic:cNvPicPr>
                      <a:picLocks noChangeAspect="1"/>
                    </pic:cNvPicPr>
                  </pic:nvPicPr>
                  <pic:blipFill>
                    <a:blip r:embed="rId20"/>
                    <a:srcRect t="18" b="18"/>
                    <a:stretch>
                      <a:fillRect/>
                    </a:stretch>
                  </pic:blipFill>
                  <pic:spPr>
                    <a:xfrm>
                      <a:off x="0" y="0"/>
                      <a:ext cx="1800225" cy="1800225"/>
                    </a:xfrm>
                    <a:prstGeom prst="rect">
                      <a:avLst/>
                    </a:prstGeom>
                    <a:ln>
                      <a:solidFill>
                        <a:srgbClr val="0000FF"/>
                      </a:solidFill>
                    </a:ln>
                  </pic:spPr>
                </pic:pic>
              </a:graphicData>
            </a:graphic>
          </wp:inline>
        </w:drawing>
      </w:r>
    </w:p>
    <w:p w14:paraId="36520A72" w14:textId="77777777" w:rsidR="00125393" w:rsidRPr="00125393" w:rsidRDefault="00125393" w:rsidP="00125393">
      <w:pPr>
        <w:pStyle w:val="aa"/>
        <w:jc w:val="distribute"/>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   初始状态（0分）            例如：</w:t>
      </w:r>
      <w:proofErr w:type="gramStart"/>
      <w:r w:rsidRPr="00125393">
        <w:rPr>
          <w:rFonts w:ascii="宋体" w:eastAsia="宋体" w:hAnsi="宋体" w:cs="方正仿宋_GBK" w:hint="eastAsia"/>
          <w:sz w:val="24"/>
          <w:szCs w:val="24"/>
          <w:lang w:eastAsia="zh-CN"/>
        </w:rPr>
        <w:t>抽右食物</w:t>
      </w:r>
      <w:proofErr w:type="gramEnd"/>
      <w:r w:rsidRPr="00125393">
        <w:rPr>
          <w:rFonts w:ascii="宋体" w:eastAsia="宋体" w:hAnsi="宋体" w:cs="方正仿宋_GBK" w:hint="eastAsia"/>
          <w:sz w:val="24"/>
          <w:szCs w:val="24"/>
          <w:lang w:eastAsia="zh-CN"/>
        </w:rPr>
        <w:t>，推往右颜色块内（如图+30分）</w:t>
      </w:r>
    </w:p>
    <w:p w14:paraId="0467892A" w14:textId="77777777" w:rsidR="00125393" w:rsidRPr="00125393" w:rsidRDefault="00125393" w:rsidP="00125393">
      <w:pPr>
        <w:pStyle w:val="aa"/>
        <w:spacing w:before="200" w:after="100"/>
        <w:outlineLvl w:val="0"/>
        <w:rPr>
          <w:rFonts w:ascii="宋体" w:eastAsia="宋体" w:hAnsi="宋体" w:cs="方正黑体_GBK" w:hint="eastAsia"/>
          <w:bCs/>
          <w:sz w:val="24"/>
          <w:szCs w:val="24"/>
          <w:lang w:eastAsia="zh-CN"/>
        </w:rPr>
      </w:pPr>
      <w:r w:rsidRPr="00125393">
        <w:rPr>
          <w:rFonts w:ascii="宋体" w:eastAsia="宋体" w:hAnsi="宋体" w:cs="方正黑体_GBK" w:hint="eastAsia"/>
          <w:bCs/>
          <w:sz w:val="24"/>
          <w:szCs w:val="24"/>
          <w:lang w:eastAsia="zh-CN"/>
        </w:rPr>
        <w:t>四、机器人</w:t>
      </w:r>
    </w:p>
    <w:p w14:paraId="1305CA41" w14:textId="77777777" w:rsidR="00125393" w:rsidRPr="00125393" w:rsidRDefault="00125393" w:rsidP="00125393">
      <w:pPr>
        <w:pStyle w:val="aa"/>
        <w:ind w:firstLineChars="200"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 xml:space="preserve">4.1 </w:t>
      </w:r>
      <w:r w:rsidRPr="00125393">
        <w:rPr>
          <w:rFonts w:ascii="宋体" w:eastAsia="宋体" w:hAnsi="宋体" w:cs="方正仿宋_GBK" w:hint="eastAsia"/>
          <w:sz w:val="24"/>
          <w:szCs w:val="24"/>
          <w:lang w:eastAsia="zh-CN"/>
        </w:rPr>
        <w:t>活动所需材料由</w:t>
      </w:r>
      <w:proofErr w:type="gramStart"/>
      <w:r w:rsidRPr="00125393">
        <w:rPr>
          <w:rFonts w:ascii="宋体" w:eastAsia="宋体" w:hAnsi="宋体" w:cs="方正仿宋_GBK" w:hint="eastAsia"/>
          <w:sz w:val="24"/>
          <w:szCs w:val="24"/>
          <w:lang w:eastAsia="zh-CN"/>
        </w:rPr>
        <w:t>各队伍</w:t>
      </w:r>
      <w:proofErr w:type="gramEnd"/>
      <w:r w:rsidRPr="00125393">
        <w:rPr>
          <w:rFonts w:ascii="宋体" w:eastAsia="宋体" w:hAnsi="宋体" w:cs="方正仿宋_GBK" w:hint="eastAsia"/>
          <w:sz w:val="24"/>
          <w:szCs w:val="24"/>
          <w:lang w:eastAsia="zh-CN"/>
        </w:rPr>
        <w:t>自带，无需现场拼装。仅限塑胶拼插类积木、电机、遥控器、主控器、传感器及电池，不得添加其他任何器材，不得使用金属结构件，不能有损坏对方机器人和活动场地的危险元件，但允许粘贴标识签纸，便于识别机器人。</w:t>
      </w:r>
    </w:p>
    <w:p w14:paraId="602CE9B7" w14:textId="77777777" w:rsidR="00125393" w:rsidRPr="00125393" w:rsidRDefault="00125393" w:rsidP="00125393">
      <w:pPr>
        <w:pStyle w:val="aa"/>
        <w:ind w:firstLineChars="200"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 xml:space="preserve">4.2 </w:t>
      </w:r>
      <w:r w:rsidRPr="00125393">
        <w:rPr>
          <w:rFonts w:ascii="宋体" w:eastAsia="宋体" w:hAnsi="宋体" w:cs="方正仿宋_GBK" w:hint="eastAsia"/>
          <w:sz w:val="24"/>
          <w:szCs w:val="24"/>
          <w:lang w:eastAsia="zh-CN"/>
        </w:rPr>
        <w:t>参赛的机器人初始</w:t>
      </w:r>
      <w:r w:rsidRPr="00125393">
        <w:rPr>
          <w:rFonts w:ascii="宋体" w:eastAsia="宋体" w:hAnsi="宋体" w:cs="方正仿宋_GBK" w:hint="eastAsia"/>
          <w:b/>
          <w:bCs/>
          <w:sz w:val="24"/>
          <w:szCs w:val="24"/>
          <w:lang w:eastAsia="zh-CN"/>
        </w:rPr>
        <w:t>长、宽均不能超过30cm</w:t>
      </w:r>
      <w:r w:rsidRPr="00125393">
        <w:rPr>
          <w:rFonts w:ascii="宋体" w:eastAsia="宋体" w:hAnsi="宋体" w:cs="方正仿宋_GBK" w:hint="eastAsia"/>
          <w:sz w:val="24"/>
          <w:szCs w:val="24"/>
          <w:lang w:eastAsia="zh-CN"/>
        </w:rPr>
        <w:t>，比赛时机器人可以变形超出以上尺寸限制。</w:t>
      </w:r>
    </w:p>
    <w:p w14:paraId="360F03F9" w14:textId="77777777" w:rsidR="00125393" w:rsidRPr="00125393" w:rsidRDefault="00125393" w:rsidP="00125393">
      <w:pPr>
        <w:pStyle w:val="Default"/>
        <w:ind w:firstLineChars="200" w:firstLine="482"/>
        <w:rPr>
          <w:rFonts w:ascii="宋体" w:eastAsia="宋体" w:hAnsi="宋体" w:cs="方正仿宋_GBK" w:hint="eastAsia"/>
          <w:color w:val="auto"/>
        </w:rPr>
      </w:pPr>
      <w:r w:rsidRPr="00125393">
        <w:rPr>
          <w:rFonts w:ascii="宋体" w:eastAsia="宋体" w:hAnsi="宋体" w:cs="方正仿宋_GBK" w:hint="eastAsia"/>
          <w:b/>
          <w:bCs/>
          <w:color w:val="auto"/>
          <w:kern w:val="2"/>
        </w:rPr>
        <w:t xml:space="preserve">4.3 </w:t>
      </w:r>
      <w:r w:rsidRPr="00125393">
        <w:rPr>
          <w:rFonts w:ascii="宋体" w:eastAsia="宋体" w:hAnsi="宋体" w:cs="方正仿宋_GBK" w:hint="eastAsia"/>
          <w:color w:val="auto"/>
          <w:kern w:val="2"/>
        </w:rPr>
        <w:t>机器人总重量不得超过1500g（含主控器、传感器、电机及电池，不含遥控器）。</w:t>
      </w:r>
    </w:p>
    <w:p w14:paraId="79182FE9" w14:textId="77777777" w:rsidR="00125393" w:rsidRPr="00125393" w:rsidRDefault="00125393" w:rsidP="00125393">
      <w:pPr>
        <w:pStyle w:val="aa"/>
        <w:ind w:firstLine="482"/>
        <w:rPr>
          <w:rFonts w:ascii="宋体" w:eastAsia="宋体" w:hAnsi="宋体" w:cs="方正仿宋_GBK" w:hint="eastAsia"/>
          <w:sz w:val="24"/>
          <w:szCs w:val="24"/>
          <w:lang w:eastAsia="zh-CN"/>
        </w:rPr>
      </w:pPr>
    </w:p>
    <w:p w14:paraId="2FF2F049" w14:textId="77777777" w:rsidR="00125393" w:rsidRPr="00125393" w:rsidRDefault="00125393" w:rsidP="00125393">
      <w:pPr>
        <w:pStyle w:val="aa"/>
        <w:spacing w:before="200" w:after="100"/>
        <w:outlineLvl w:val="0"/>
        <w:rPr>
          <w:rFonts w:ascii="宋体" w:eastAsia="宋体" w:hAnsi="宋体" w:cs="方正黑体_GBK" w:hint="eastAsia"/>
          <w:bCs/>
          <w:sz w:val="24"/>
          <w:szCs w:val="24"/>
          <w:lang w:eastAsia="zh-CN"/>
        </w:rPr>
      </w:pPr>
      <w:r w:rsidRPr="00125393">
        <w:rPr>
          <w:rFonts w:ascii="宋体" w:eastAsia="宋体" w:hAnsi="宋体" w:cs="方正黑体_GBK" w:hint="eastAsia"/>
          <w:bCs/>
          <w:sz w:val="24"/>
          <w:szCs w:val="24"/>
          <w:lang w:eastAsia="zh-CN"/>
        </w:rPr>
        <w:t>五、比赛</w:t>
      </w:r>
    </w:p>
    <w:p w14:paraId="15F8F711"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 xml:space="preserve">5.1 参赛队 </w:t>
      </w:r>
    </w:p>
    <w:p w14:paraId="0B2AF2CA"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5.1.1活动以个人组队方式完成，每支队伍由1名的中班或者大班选手和1名辅导老师组成。</w:t>
      </w:r>
    </w:p>
    <w:p w14:paraId="09B0D7EC"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 xml:space="preserve">5.2 赛制 </w:t>
      </w:r>
    </w:p>
    <w:p w14:paraId="60583679"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5.2.1 报到前，主办单位根据参加队伍数量，采用抽签的方式，确定队伍编号。</w:t>
      </w:r>
    </w:p>
    <w:p w14:paraId="332EB393"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比赛进行2轮，取单轮最高分为总成绩。</w:t>
      </w:r>
    </w:p>
    <w:p w14:paraId="21ABCC4C"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如出现同分，参考如下顺序确定排序：</w:t>
      </w:r>
    </w:p>
    <w:p w14:paraId="56C9346F"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lastRenderedPageBreak/>
        <w:t>（1）低分轮次高的排前；</w:t>
      </w:r>
    </w:p>
    <w:p w14:paraId="7FED6255"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（2）最高分场次重试少者排前；</w:t>
      </w:r>
    </w:p>
    <w:p w14:paraId="50E2592E"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（3）总重试次数少者排前；</w:t>
      </w:r>
    </w:p>
    <w:p w14:paraId="16840EC2"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（4）最高分</w:t>
      </w:r>
      <w:proofErr w:type="gramStart"/>
      <w:r w:rsidRPr="00125393">
        <w:rPr>
          <w:rFonts w:ascii="宋体" w:eastAsia="宋体" w:hAnsi="宋体" w:cs="方正仿宋_GBK" w:hint="eastAsia"/>
          <w:sz w:val="24"/>
          <w:szCs w:val="24"/>
          <w:lang w:eastAsia="zh-CN"/>
        </w:rPr>
        <w:t>场次用</w:t>
      </w:r>
      <w:proofErr w:type="gramEnd"/>
      <w:r w:rsidRPr="00125393">
        <w:rPr>
          <w:rFonts w:ascii="宋体" w:eastAsia="宋体" w:hAnsi="宋体" w:cs="方正仿宋_GBK" w:hint="eastAsia"/>
          <w:sz w:val="24"/>
          <w:szCs w:val="24"/>
          <w:lang w:eastAsia="zh-CN"/>
        </w:rPr>
        <w:t>时少者排前；</w:t>
      </w:r>
    </w:p>
    <w:p w14:paraId="6336E22B"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（5）总用时少者排前；</w:t>
      </w:r>
    </w:p>
    <w:p w14:paraId="4B8F8694"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（6）机器人总重量轻者排前；</w:t>
      </w:r>
    </w:p>
    <w:p w14:paraId="5C2AB860"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5.2.2 竞赛组委会有可能根据参赛报名和场馆的实际情况变更赛制，如有更改会在赛前通知。</w:t>
      </w:r>
    </w:p>
    <w:p w14:paraId="6DF02831"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 xml:space="preserve">5.3 比赛过程 </w:t>
      </w:r>
    </w:p>
    <w:p w14:paraId="3142E087"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 xml:space="preserve">5.3.1 赛前准备 </w:t>
      </w:r>
    </w:p>
    <w:p w14:paraId="6DAC7747"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5.3.1.1选手将机器人放置在裁判指定的地方封存，直至第一轮活动前，选手不得触碰和调整机器人。 </w:t>
      </w:r>
    </w:p>
    <w:p w14:paraId="0C68CFA3"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5.3.1.2 参赛选手在</w:t>
      </w:r>
      <w:proofErr w:type="gramStart"/>
      <w:r w:rsidRPr="00125393">
        <w:rPr>
          <w:rFonts w:ascii="宋体" w:eastAsia="宋体" w:hAnsi="宋体" w:cs="方正仿宋_GBK" w:hint="eastAsia"/>
          <w:sz w:val="24"/>
          <w:szCs w:val="24"/>
          <w:lang w:eastAsia="zh-CN"/>
        </w:rPr>
        <w:t>调试区不得</w:t>
      </w:r>
      <w:proofErr w:type="gramEnd"/>
      <w:r w:rsidRPr="00125393">
        <w:rPr>
          <w:rFonts w:ascii="宋体" w:eastAsia="宋体" w:hAnsi="宋体" w:cs="方正仿宋_GBK" w:hint="eastAsia"/>
          <w:sz w:val="24"/>
          <w:szCs w:val="24"/>
          <w:lang w:eastAsia="zh-CN"/>
        </w:rPr>
        <w:t xml:space="preserve">上网和下载任何资料，不得使用相机等设备拍摄比赛场地，不得以任何方式与教练员或家长联系。 </w:t>
      </w:r>
    </w:p>
    <w:p w14:paraId="2BF268F9"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5.3.1.3 参赛队在每轮比赛结束后，允许在准备</w:t>
      </w:r>
      <w:proofErr w:type="gramStart"/>
      <w:r w:rsidRPr="00125393">
        <w:rPr>
          <w:rFonts w:ascii="宋体" w:eastAsia="宋体" w:hAnsi="宋体" w:cs="方正仿宋_GBK" w:hint="eastAsia"/>
          <w:sz w:val="24"/>
          <w:szCs w:val="24"/>
          <w:lang w:eastAsia="zh-CN"/>
        </w:rPr>
        <w:t>区简单</w:t>
      </w:r>
      <w:proofErr w:type="gramEnd"/>
      <w:r w:rsidRPr="00125393">
        <w:rPr>
          <w:rFonts w:ascii="宋体" w:eastAsia="宋体" w:hAnsi="宋体" w:cs="方正仿宋_GBK" w:hint="eastAsia"/>
          <w:sz w:val="24"/>
          <w:szCs w:val="24"/>
          <w:lang w:eastAsia="zh-CN"/>
        </w:rPr>
        <w:t xml:space="preserve">地维修机器人和修改控制程序。 </w:t>
      </w:r>
    </w:p>
    <w:p w14:paraId="0DB1DA3F"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 xml:space="preserve">5.3.2 竞赛准备 </w:t>
      </w:r>
    </w:p>
    <w:p w14:paraId="7B0E68CB"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5.3.2.1 准备上场时，参赛队员从封存区领取自己的机器人，在引导员带领下进入比赛区。赛前参赛队有1-2分钟时间进行程序调整，并且可以检查场地上任务模型摆放。 </w:t>
      </w:r>
    </w:p>
    <w:p w14:paraId="72D71FA4"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5.3.2.2 上场的学生队员，站立在待命区（本队场地起点）附近。 </w:t>
      </w:r>
    </w:p>
    <w:p w14:paraId="41E5C5FF"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5.3.2.3 队员将自己的机器放入起点。机器人首次出发时，机器的任何部分及其在地面的垂直投影不能超出起点，后续出发需要部分位于起点范围内。 </w:t>
      </w:r>
    </w:p>
    <w:p w14:paraId="26E9A560"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5.3.2.4 完成准备工作后，队员应向裁判员示意。 </w:t>
      </w:r>
    </w:p>
    <w:p w14:paraId="6C7A1044"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 xml:space="preserve">5.3.3 启动 </w:t>
      </w:r>
    </w:p>
    <w:p w14:paraId="21CEE9FB"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5.3.3.1 裁判员确认参赛队已准备好后，将发出“3，2，1，开始”的倒计时启动口令。当裁判喊“开始”后，参赛队员才可以启动机器。</w:t>
      </w:r>
    </w:p>
    <w:p w14:paraId="19F2FD9B"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5.3.3.2 在“开始”命令前启动机器人将被视为“误启动”并受到警告或处罚。 </w:t>
      </w:r>
    </w:p>
    <w:p w14:paraId="19F7D85C"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5.3.3.3 机器人一旦启动，就只能受指令控制。队员不得接触机器人，否则视为重试。 </w:t>
      </w:r>
    </w:p>
    <w:p w14:paraId="54340BFA"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5.3.3.4 启动后的机器人不得故意分离出部件或把机械零件掉在场上。偶然脱落的机器人零部件，参赛选手自行带回，</w:t>
      </w:r>
      <w:proofErr w:type="gramStart"/>
      <w:r w:rsidRPr="00125393">
        <w:rPr>
          <w:rFonts w:ascii="宋体" w:eastAsia="宋体" w:hAnsi="宋体" w:cs="方正仿宋_GBK" w:hint="eastAsia"/>
          <w:sz w:val="24"/>
          <w:szCs w:val="24"/>
          <w:lang w:eastAsia="zh-CN"/>
        </w:rPr>
        <w:t>若选手</w:t>
      </w:r>
      <w:proofErr w:type="gramEnd"/>
      <w:r w:rsidRPr="00125393">
        <w:rPr>
          <w:rFonts w:ascii="宋体" w:eastAsia="宋体" w:hAnsi="宋体" w:cs="方正仿宋_GBK" w:hint="eastAsia"/>
          <w:sz w:val="24"/>
          <w:szCs w:val="24"/>
          <w:lang w:eastAsia="zh-CN"/>
        </w:rPr>
        <w:t>未带回零件，可以不听从裁判指令视情况进行扣分判罚，直至0分。在这个过程中计时不会暂停。</w:t>
      </w:r>
    </w:p>
    <w:p w14:paraId="6BBC4564" w14:textId="77777777" w:rsidR="00125393" w:rsidRPr="00125393" w:rsidRDefault="00125393" w:rsidP="00125393">
      <w:pPr>
        <w:pStyle w:val="3"/>
        <w:spacing w:before="200" w:after="100" w:line="240" w:lineRule="auto"/>
        <w:rPr>
          <w:rFonts w:ascii="宋体" w:eastAsia="宋体" w:hAnsi="宋体" w:cs="方正仿宋_GBK" w:hint="eastAsia"/>
          <w:b w:val="0"/>
          <w:sz w:val="24"/>
          <w:szCs w:val="24"/>
          <w:lang w:eastAsia="zh-CN"/>
        </w:rPr>
      </w:pPr>
      <w:r w:rsidRPr="00125393">
        <w:rPr>
          <w:rFonts w:ascii="宋体" w:eastAsia="宋体" w:hAnsi="宋体" w:cs="方正仿宋_GBK" w:hint="eastAsia"/>
          <w:b w:val="0"/>
          <w:sz w:val="24"/>
          <w:szCs w:val="24"/>
          <w:lang w:eastAsia="zh-CN"/>
        </w:rPr>
        <w:t xml:space="preserve">5.3.5 比赛结束 </w:t>
      </w:r>
    </w:p>
    <w:p w14:paraId="30BF09C9"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5.3.5.1 每场比赛时间为120秒钟。 </w:t>
      </w:r>
    </w:p>
    <w:p w14:paraId="2BE7329F"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5.3.5.2 每队1辆机器人，分别在起点内出发。竞技总时长120秒，分为10秒的自动阶段，不设切换阶段，110秒遥控阶段，以完成任务量计算得分。 </w:t>
      </w:r>
    </w:p>
    <w:p w14:paraId="5F8DC5FE"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5.3.5.3 裁判员示意比赛结束后，机器人继续运行完成的任务得分无效。 </w:t>
      </w:r>
    </w:p>
    <w:p w14:paraId="5CF17F02"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5.3.5.4裁判员有义务将记分结果告知参赛队员。参赛队员有权利纠正裁</w:t>
      </w:r>
      <w:r w:rsidRPr="00125393">
        <w:rPr>
          <w:rFonts w:ascii="宋体" w:eastAsia="宋体" w:hAnsi="宋体" w:cs="方正仿宋_GBK" w:hint="eastAsia"/>
          <w:sz w:val="24"/>
          <w:szCs w:val="24"/>
          <w:lang w:eastAsia="zh-CN"/>
        </w:rPr>
        <w:lastRenderedPageBreak/>
        <w:t xml:space="preserve">判员记分操作中可能的错误，确认无误后，应签字确认已经知晓自己的得分。如有争议应提请裁判长仲裁，裁判员填写记分表，参赛队员应确认自己的得分。 </w:t>
      </w:r>
    </w:p>
    <w:p w14:paraId="37A2527C"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5.3.5.5 参赛队员将场地恢复到启动前状态，并立即将自己的机器人搬回自己</w:t>
      </w:r>
      <w:proofErr w:type="gramStart"/>
      <w:r w:rsidRPr="00125393">
        <w:rPr>
          <w:rFonts w:ascii="宋体" w:eastAsia="宋体" w:hAnsi="宋体" w:cs="方正仿宋_GBK" w:hint="eastAsia"/>
          <w:sz w:val="24"/>
          <w:szCs w:val="24"/>
          <w:lang w:eastAsia="zh-CN"/>
        </w:rPr>
        <w:t>调试区</w:t>
      </w:r>
      <w:proofErr w:type="gramEnd"/>
      <w:r w:rsidRPr="00125393">
        <w:rPr>
          <w:rFonts w:ascii="宋体" w:eastAsia="宋体" w:hAnsi="宋体" w:cs="方正仿宋_GBK" w:hint="eastAsia"/>
          <w:sz w:val="24"/>
          <w:szCs w:val="24"/>
          <w:lang w:eastAsia="zh-CN"/>
        </w:rPr>
        <w:t>座位。</w:t>
      </w:r>
    </w:p>
    <w:p w14:paraId="694321F5" w14:textId="77777777" w:rsidR="00125393" w:rsidRPr="00125393" w:rsidRDefault="00125393" w:rsidP="00125393">
      <w:pPr>
        <w:pStyle w:val="aa"/>
        <w:ind w:firstLine="482"/>
        <w:rPr>
          <w:rFonts w:ascii="宋体" w:eastAsia="宋体" w:hAnsi="宋体" w:cs="方正仿宋_GBK" w:hint="eastAsia"/>
          <w:sz w:val="24"/>
          <w:szCs w:val="24"/>
          <w:lang w:eastAsia="zh-CN"/>
        </w:rPr>
      </w:pPr>
    </w:p>
    <w:p w14:paraId="4F7A95B6" w14:textId="77777777" w:rsidR="00125393" w:rsidRPr="00125393" w:rsidRDefault="00125393" w:rsidP="00125393">
      <w:pPr>
        <w:pStyle w:val="aa"/>
        <w:spacing w:before="200" w:after="100"/>
        <w:outlineLvl w:val="0"/>
        <w:rPr>
          <w:rFonts w:ascii="宋体" w:eastAsia="宋体" w:hAnsi="宋体" w:cs="方正黑体_GBK" w:hint="eastAsia"/>
          <w:bCs/>
          <w:sz w:val="24"/>
          <w:szCs w:val="24"/>
          <w:lang w:eastAsia="zh-CN"/>
        </w:rPr>
      </w:pPr>
      <w:r w:rsidRPr="00125393">
        <w:rPr>
          <w:rFonts w:ascii="宋体" w:eastAsia="宋体" w:hAnsi="宋体" w:cs="方正黑体_GBK" w:hint="eastAsia"/>
          <w:bCs/>
          <w:sz w:val="24"/>
          <w:szCs w:val="24"/>
          <w:lang w:eastAsia="zh-CN"/>
        </w:rPr>
        <w:t xml:space="preserve">六、记分 </w:t>
      </w:r>
    </w:p>
    <w:p w14:paraId="2CCE3B90"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机器人竞技分为初赛和决赛，每场竞技限时120秒，各队成绩按下表的标准计算分值。</w:t>
      </w:r>
    </w:p>
    <w:tbl>
      <w:tblPr>
        <w:tblW w:w="0" w:type="auto"/>
        <w:jc w:val="center"/>
        <w:tblLayout w:type="fixed"/>
        <w:tblCellMar>
          <w:left w:w="0" w:type="dxa"/>
          <w:right w:w="0" w:type="dxa"/>
        </w:tblCellMar>
        <w:tblLook w:val="04A0" w:firstRow="1" w:lastRow="0" w:firstColumn="1" w:lastColumn="0" w:noHBand="0" w:noVBand="1"/>
      </w:tblPr>
      <w:tblGrid>
        <w:gridCol w:w="1196"/>
        <w:gridCol w:w="4960"/>
        <w:gridCol w:w="1985"/>
      </w:tblGrid>
      <w:tr w:rsidR="00125393" w:rsidRPr="00125393" w14:paraId="64C03705" w14:textId="77777777" w:rsidTr="001B4883">
        <w:trPr>
          <w:cantSplit/>
          <w:trHeight w:val="23"/>
          <w:jc w:val="center"/>
        </w:trPr>
        <w:tc>
          <w:tcPr>
            <w:tcW w:w="1196" w:type="dxa"/>
            <w:tcBorders>
              <w:top w:val="single" w:sz="4" w:space="0" w:color="auto"/>
              <w:left w:val="single" w:sz="4" w:space="0" w:color="auto"/>
              <w:bottom w:val="single" w:sz="4" w:space="0" w:color="auto"/>
              <w:right w:val="single" w:sz="4" w:space="0" w:color="auto"/>
            </w:tcBorders>
            <w:shd w:val="clear" w:color="auto" w:fill="9BBB59"/>
            <w:vAlign w:val="center"/>
          </w:tcPr>
          <w:p w14:paraId="7ECFD1FC" w14:textId="77777777" w:rsidR="00125393" w:rsidRPr="00125393" w:rsidRDefault="00125393" w:rsidP="001B4883">
            <w:pPr>
              <w:pStyle w:val="aa"/>
              <w:jc w:val="center"/>
              <w:rPr>
                <w:rFonts w:ascii="宋体" w:eastAsia="宋体" w:hAnsi="宋体" w:cs="方正仿宋_GBK" w:hint="eastAsia"/>
                <w:b/>
                <w:bCs/>
                <w:sz w:val="24"/>
                <w:szCs w:val="24"/>
              </w:rPr>
            </w:pPr>
            <w:proofErr w:type="spellStart"/>
            <w:r w:rsidRPr="00125393">
              <w:rPr>
                <w:rFonts w:ascii="宋体" w:eastAsia="宋体" w:hAnsi="宋体" w:cs="方正仿宋_GBK" w:hint="eastAsia"/>
                <w:b/>
                <w:bCs/>
                <w:sz w:val="24"/>
                <w:szCs w:val="24"/>
              </w:rPr>
              <w:t>序号</w:t>
            </w:r>
            <w:proofErr w:type="spellEnd"/>
          </w:p>
        </w:tc>
        <w:tc>
          <w:tcPr>
            <w:tcW w:w="4960" w:type="dxa"/>
            <w:tcBorders>
              <w:top w:val="single" w:sz="4" w:space="0" w:color="auto"/>
              <w:left w:val="single" w:sz="4" w:space="0" w:color="auto"/>
              <w:bottom w:val="single" w:sz="4" w:space="0" w:color="auto"/>
              <w:right w:val="single" w:sz="4" w:space="0" w:color="auto"/>
            </w:tcBorders>
            <w:shd w:val="clear" w:color="auto" w:fill="9BBB59"/>
            <w:vAlign w:val="center"/>
          </w:tcPr>
          <w:p w14:paraId="05B7A61D" w14:textId="77777777" w:rsidR="00125393" w:rsidRPr="00125393" w:rsidRDefault="00125393" w:rsidP="001B4883">
            <w:pPr>
              <w:pStyle w:val="aa"/>
              <w:jc w:val="center"/>
              <w:rPr>
                <w:rFonts w:ascii="宋体" w:eastAsia="宋体" w:hAnsi="宋体" w:cs="方正仿宋_GBK" w:hint="eastAsia"/>
                <w:b/>
                <w:bCs/>
                <w:sz w:val="24"/>
                <w:szCs w:val="24"/>
              </w:rPr>
            </w:pPr>
            <w:proofErr w:type="spellStart"/>
            <w:r w:rsidRPr="00125393">
              <w:rPr>
                <w:rFonts w:ascii="宋体" w:eastAsia="宋体" w:hAnsi="宋体" w:cs="方正仿宋_GBK" w:hint="eastAsia"/>
                <w:b/>
                <w:bCs/>
                <w:sz w:val="24"/>
                <w:szCs w:val="24"/>
              </w:rPr>
              <w:t>任务</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9BBB59"/>
            <w:vAlign w:val="center"/>
          </w:tcPr>
          <w:p w14:paraId="716C59DC" w14:textId="77777777" w:rsidR="00125393" w:rsidRPr="00125393" w:rsidRDefault="00125393" w:rsidP="001B4883">
            <w:pPr>
              <w:pStyle w:val="aa"/>
              <w:jc w:val="center"/>
              <w:rPr>
                <w:rFonts w:ascii="宋体" w:eastAsia="宋体" w:hAnsi="宋体" w:cs="方正仿宋_GBK" w:hint="eastAsia"/>
                <w:b/>
                <w:bCs/>
                <w:sz w:val="24"/>
                <w:szCs w:val="24"/>
              </w:rPr>
            </w:pPr>
            <w:proofErr w:type="spellStart"/>
            <w:r w:rsidRPr="00125393">
              <w:rPr>
                <w:rFonts w:ascii="宋体" w:eastAsia="宋体" w:hAnsi="宋体" w:cs="方正仿宋_GBK" w:hint="eastAsia"/>
                <w:b/>
                <w:bCs/>
                <w:sz w:val="24"/>
                <w:szCs w:val="24"/>
              </w:rPr>
              <w:t>得分</w:t>
            </w:r>
            <w:proofErr w:type="spellEnd"/>
          </w:p>
        </w:tc>
      </w:tr>
      <w:tr w:rsidR="00125393" w:rsidRPr="00125393" w14:paraId="5102F7F8" w14:textId="77777777" w:rsidTr="001B4883">
        <w:trPr>
          <w:cantSplit/>
          <w:trHeight w:val="23"/>
          <w:jc w:val="center"/>
        </w:trPr>
        <w:tc>
          <w:tcPr>
            <w:tcW w:w="1196" w:type="dxa"/>
            <w:tcBorders>
              <w:top w:val="single" w:sz="4" w:space="0" w:color="auto"/>
              <w:left w:val="single" w:sz="4" w:space="0" w:color="auto"/>
              <w:bottom w:val="single" w:sz="4" w:space="0" w:color="auto"/>
              <w:right w:val="single" w:sz="18" w:space="0" w:color="9BBB59"/>
            </w:tcBorders>
            <w:shd w:val="clear" w:color="auto" w:fill="FFFFFF"/>
            <w:vAlign w:val="center"/>
          </w:tcPr>
          <w:p w14:paraId="3D0B9C73"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rPr>
              <w:t>1</w:t>
            </w:r>
          </w:p>
        </w:tc>
        <w:tc>
          <w:tcPr>
            <w:tcW w:w="4960" w:type="dxa"/>
            <w:tcBorders>
              <w:top w:val="single" w:sz="4" w:space="0" w:color="auto"/>
              <w:left w:val="single" w:sz="18" w:space="0" w:color="9BBB59"/>
              <w:bottom w:val="single" w:sz="4" w:space="0" w:color="auto"/>
              <w:right w:val="single" w:sz="8" w:space="0" w:color="9BBB59"/>
            </w:tcBorders>
            <w:shd w:val="clear" w:color="auto" w:fill="FFFFFF"/>
            <w:vAlign w:val="center"/>
          </w:tcPr>
          <w:p w14:paraId="017DB542" w14:textId="77777777" w:rsidR="00125393" w:rsidRPr="00125393" w:rsidRDefault="00125393" w:rsidP="001B4883">
            <w:pPr>
              <w:pStyle w:val="aa"/>
              <w:jc w:val="cente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植物救援－让植物方块脱离平台</w:t>
            </w:r>
          </w:p>
        </w:tc>
        <w:tc>
          <w:tcPr>
            <w:tcW w:w="1985" w:type="dxa"/>
            <w:tcBorders>
              <w:top w:val="single" w:sz="4" w:space="0" w:color="auto"/>
              <w:left w:val="single" w:sz="8" w:space="0" w:color="9BBB59"/>
              <w:bottom w:val="single" w:sz="4" w:space="0" w:color="auto"/>
              <w:right w:val="single" w:sz="4" w:space="0" w:color="auto"/>
            </w:tcBorders>
            <w:shd w:val="clear" w:color="auto" w:fill="FFFFFF"/>
            <w:vAlign w:val="center"/>
          </w:tcPr>
          <w:p w14:paraId="4E9F5169"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30分</w:t>
            </w:r>
          </w:p>
        </w:tc>
      </w:tr>
      <w:tr w:rsidR="00125393" w:rsidRPr="00125393" w14:paraId="21C04629" w14:textId="77777777" w:rsidTr="001B4883">
        <w:trPr>
          <w:cantSplit/>
          <w:trHeight w:val="23"/>
          <w:jc w:val="center"/>
        </w:trPr>
        <w:tc>
          <w:tcPr>
            <w:tcW w:w="1196" w:type="dxa"/>
            <w:tcBorders>
              <w:top w:val="single" w:sz="4" w:space="0" w:color="auto"/>
              <w:left w:val="single" w:sz="4" w:space="0" w:color="auto"/>
              <w:bottom w:val="single" w:sz="4" w:space="0" w:color="auto"/>
              <w:right w:val="single" w:sz="18" w:space="0" w:color="9BBB59"/>
            </w:tcBorders>
            <w:shd w:val="clear" w:color="auto" w:fill="FFFFFF"/>
            <w:vAlign w:val="center"/>
          </w:tcPr>
          <w:p w14:paraId="79EFCDB1"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rPr>
              <w:t>2</w:t>
            </w:r>
          </w:p>
        </w:tc>
        <w:tc>
          <w:tcPr>
            <w:tcW w:w="4960" w:type="dxa"/>
            <w:tcBorders>
              <w:top w:val="single" w:sz="4" w:space="0" w:color="auto"/>
              <w:left w:val="single" w:sz="18" w:space="0" w:color="9BBB59"/>
              <w:bottom w:val="single" w:sz="4" w:space="0" w:color="auto"/>
              <w:right w:val="single" w:sz="8" w:space="0" w:color="9BBB59"/>
            </w:tcBorders>
            <w:shd w:val="clear" w:color="auto" w:fill="FFFFFF"/>
            <w:vAlign w:val="center"/>
          </w:tcPr>
          <w:p w14:paraId="7FB2EF04" w14:textId="77777777" w:rsidR="00125393" w:rsidRPr="00125393" w:rsidRDefault="00125393" w:rsidP="001B4883">
            <w:pPr>
              <w:pStyle w:val="aa"/>
              <w:jc w:val="cente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花园建设－植物道具正投影完全进入轨道范围</w:t>
            </w:r>
          </w:p>
        </w:tc>
        <w:tc>
          <w:tcPr>
            <w:tcW w:w="1985" w:type="dxa"/>
            <w:tcBorders>
              <w:top w:val="single" w:sz="4" w:space="0" w:color="auto"/>
              <w:left w:val="single" w:sz="8" w:space="0" w:color="9BBB59"/>
              <w:bottom w:val="single" w:sz="4" w:space="0" w:color="auto"/>
              <w:right w:val="single" w:sz="4" w:space="0" w:color="auto"/>
            </w:tcBorders>
            <w:shd w:val="clear" w:color="auto" w:fill="FFFFFF"/>
            <w:vAlign w:val="center"/>
          </w:tcPr>
          <w:p w14:paraId="0E886611"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30分</w:t>
            </w:r>
          </w:p>
        </w:tc>
      </w:tr>
      <w:tr w:rsidR="00125393" w:rsidRPr="00125393" w14:paraId="271DC424" w14:textId="77777777" w:rsidTr="001B4883">
        <w:trPr>
          <w:cantSplit/>
          <w:trHeight w:val="428"/>
          <w:jc w:val="center"/>
        </w:trPr>
        <w:tc>
          <w:tcPr>
            <w:tcW w:w="1196" w:type="dxa"/>
            <w:tcBorders>
              <w:top w:val="single" w:sz="4" w:space="0" w:color="auto"/>
              <w:left w:val="single" w:sz="4" w:space="0" w:color="auto"/>
              <w:bottom w:val="single" w:sz="4" w:space="0" w:color="auto"/>
              <w:right w:val="single" w:sz="18" w:space="0" w:color="9BBB59"/>
            </w:tcBorders>
            <w:shd w:val="clear" w:color="auto" w:fill="FFFFFF"/>
            <w:vAlign w:val="center"/>
          </w:tcPr>
          <w:p w14:paraId="68505E45"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rPr>
              <w:t>3</w:t>
            </w:r>
          </w:p>
        </w:tc>
        <w:tc>
          <w:tcPr>
            <w:tcW w:w="4960" w:type="dxa"/>
            <w:tcBorders>
              <w:top w:val="single" w:sz="4" w:space="0" w:color="auto"/>
              <w:left w:val="single" w:sz="18" w:space="0" w:color="9BBB59"/>
              <w:bottom w:val="single" w:sz="4" w:space="0" w:color="auto"/>
              <w:right w:val="single" w:sz="8" w:space="0" w:color="9BBB59"/>
            </w:tcBorders>
            <w:shd w:val="clear" w:color="auto" w:fill="FFFFFF"/>
            <w:vAlign w:val="center"/>
          </w:tcPr>
          <w:p w14:paraId="6E3D72ED" w14:textId="77777777" w:rsidR="00125393" w:rsidRPr="00125393" w:rsidRDefault="00125393" w:rsidP="001B4883">
            <w:pPr>
              <w:pStyle w:val="aa"/>
              <w:jc w:val="cente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动物园建设－动物方块运送往动物园范围内</w:t>
            </w:r>
          </w:p>
        </w:tc>
        <w:tc>
          <w:tcPr>
            <w:tcW w:w="1985" w:type="dxa"/>
            <w:tcBorders>
              <w:top w:val="single" w:sz="4" w:space="0" w:color="auto"/>
              <w:left w:val="single" w:sz="8" w:space="0" w:color="9BBB59"/>
              <w:bottom w:val="single" w:sz="4" w:space="0" w:color="auto"/>
              <w:right w:val="single" w:sz="4" w:space="0" w:color="auto"/>
            </w:tcBorders>
            <w:shd w:val="clear" w:color="auto" w:fill="FFFFFF"/>
            <w:vAlign w:val="center"/>
          </w:tcPr>
          <w:p w14:paraId="466EE396"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30分/</w:t>
            </w:r>
            <w:proofErr w:type="gramStart"/>
            <w:r w:rsidRPr="00125393">
              <w:rPr>
                <w:rFonts w:ascii="宋体" w:eastAsia="宋体" w:hAnsi="宋体" w:cs="方正仿宋_GBK" w:hint="eastAsia"/>
                <w:sz w:val="24"/>
                <w:szCs w:val="24"/>
                <w:lang w:eastAsia="zh-CN"/>
              </w:rPr>
              <w:t>个</w:t>
            </w:r>
            <w:proofErr w:type="gramEnd"/>
          </w:p>
        </w:tc>
      </w:tr>
      <w:tr w:rsidR="00125393" w:rsidRPr="00125393" w14:paraId="1D45BEAC" w14:textId="77777777" w:rsidTr="001B4883">
        <w:trPr>
          <w:cantSplit/>
          <w:trHeight w:val="23"/>
          <w:jc w:val="center"/>
        </w:trPr>
        <w:tc>
          <w:tcPr>
            <w:tcW w:w="1196" w:type="dxa"/>
            <w:tcBorders>
              <w:top w:val="single" w:sz="4" w:space="0" w:color="auto"/>
              <w:left w:val="single" w:sz="4" w:space="0" w:color="auto"/>
              <w:bottom w:val="single" w:sz="4" w:space="0" w:color="auto"/>
              <w:right w:val="single" w:sz="18" w:space="0" w:color="9BBB59"/>
            </w:tcBorders>
            <w:shd w:val="clear" w:color="auto" w:fill="FFFFFF"/>
            <w:vAlign w:val="center"/>
          </w:tcPr>
          <w:p w14:paraId="3BFA59F7"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rPr>
              <w:t>4</w:t>
            </w:r>
          </w:p>
        </w:tc>
        <w:tc>
          <w:tcPr>
            <w:tcW w:w="4960" w:type="dxa"/>
            <w:tcBorders>
              <w:top w:val="single" w:sz="4" w:space="0" w:color="auto"/>
              <w:left w:val="single" w:sz="18" w:space="0" w:color="9BBB59"/>
              <w:bottom w:val="single" w:sz="4" w:space="0" w:color="auto"/>
              <w:right w:val="single" w:sz="8" w:space="0" w:color="9BBB59"/>
            </w:tcBorders>
            <w:shd w:val="clear" w:color="auto" w:fill="FFFFFF"/>
            <w:vAlign w:val="center"/>
          </w:tcPr>
          <w:p w14:paraId="0E5A3E1D" w14:textId="77777777" w:rsidR="00125393" w:rsidRPr="00125393" w:rsidRDefault="00125393" w:rsidP="001B4883">
            <w:pPr>
              <w:pStyle w:val="aa"/>
              <w:jc w:val="cente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城市建设－组装好的房屋道具并送回到生活区</w:t>
            </w:r>
          </w:p>
        </w:tc>
        <w:tc>
          <w:tcPr>
            <w:tcW w:w="1985" w:type="dxa"/>
            <w:tcBorders>
              <w:top w:val="single" w:sz="4" w:space="0" w:color="auto"/>
              <w:left w:val="single" w:sz="8" w:space="0" w:color="9BBB59"/>
              <w:bottom w:val="single" w:sz="4" w:space="0" w:color="auto"/>
              <w:right w:val="single" w:sz="4" w:space="0" w:color="auto"/>
            </w:tcBorders>
            <w:shd w:val="clear" w:color="auto" w:fill="FFFFFF"/>
            <w:vAlign w:val="center"/>
          </w:tcPr>
          <w:p w14:paraId="370D88CC"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30分/</w:t>
            </w:r>
            <w:proofErr w:type="gramStart"/>
            <w:r w:rsidRPr="00125393">
              <w:rPr>
                <w:rFonts w:ascii="宋体" w:eastAsia="宋体" w:hAnsi="宋体" w:cs="方正仿宋_GBK" w:hint="eastAsia"/>
                <w:sz w:val="24"/>
                <w:szCs w:val="24"/>
                <w:lang w:eastAsia="zh-CN"/>
              </w:rPr>
              <w:t>个</w:t>
            </w:r>
            <w:proofErr w:type="gramEnd"/>
          </w:p>
        </w:tc>
      </w:tr>
      <w:tr w:rsidR="00125393" w:rsidRPr="00125393" w14:paraId="040E304B" w14:textId="77777777" w:rsidTr="001B4883">
        <w:trPr>
          <w:cantSplit/>
          <w:trHeight w:val="23"/>
          <w:jc w:val="center"/>
        </w:trPr>
        <w:tc>
          <w:tcPr>
            <w:tcW w:w="1196" w:type="dxa"/>
            <w:tcBorders>
              <w:top w:val="single" w:sz="4" w:space="0" w:color="auto"/>
              <w:left w:val="single" w:sz="4" w:space="0" w:color="auto"/>
              <w:bottom w:val="single" w:sz="4" w:space="0" w:color="auto"/>
              <w:right w:val="single" w:sz="18" w:space="0" w:color="9BBB59"/>
            </w:tcBorders>
            <w:shd w:val="clear" w:color="auto" w:fill="FFFFFF"/>
            <w:vAlign w:val="center"/>
          </w:tcPr>
          <w:p w14:paraId="17B087AE"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5</w:t>
            </w:r>
          </w:p>
        </w:tc>
        <w:tc>
          <w:tcPr>
            <w:tcW w:w="4960" w:type="dxa"/>
            <w:tcBorders>
              <w:top w:val="single" w:sz="4" w:space="0" w:color="auto"/>
              <w:left w:val="single" w:sz="18" w:space="0" w:color="9BBB59"/>
              <w:bottom w:val="single" w:sz="4" w:space="0" w:color="auto"/>
              <w:right w:val="single" w:sz="8" w:space="0" w:color="9BBB59"/>
            </w:tcBorders>
            <w:shd w:val="clear" w:color="auto" w:fill="FFFFFF"/>
            <w:vAlign w:val="center"/>
          </w:tcPr>
          <w:p w14:paraId="6A51E4B7" w14:textId="77777777" w:rsidR="00125393" w:rsidRPr="00125393" w:rsidRDefault="00125393" w:rsidP="001B4883">
            <w:pPr>
              <w:pStyle w:val="aa"/>
              <w:jc w:val="cente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食物分配－</w:t>
            </w:r>
            <w:proofErr w:type="gramStart"/>
            <w:r w:rsidRPr="00125393">
              <w:rPr>
                <w:rFonts w:ascii="宋体" w:eastAsia="宋体" w:hAnsi="宋体" w:cs="方正仿宋_GBK" w:hint="eastAsia"/>
                <w:sz w:val="24"/>
                <w:szCs w:val="24"/>
                <w:lang w:eastAsia="zh-CN"/>
              </w:rPr>
              <w:t>签决定</w:t>
            </w:r>
            <w:proofErr w:type="gramEnd"/>
            <w:r w:rsidRPr="00125393">
              <w:rPr>
                <w:rFonts w:ascii="宋体" w:eastAsia="宋体" w:hAnsi="宋体" w:cs="方正仿宋_GBK" w:hint="eastAsia"/>
                <w:sz w:val="24"/>
                <w:szCs w:val="24"/>
                <w:lang w:eastAsia="zh-CN"/>
              </w:rPr>
              <w:t>分配的食物并推动到相应侧</w:t>
            </w:r>
          </w:p>
        </w:tc>
        <w:tc>
          <w:tcPr>
            <w:tcW w:w="1985" w:type="dxa"/>
            <w:tcBorders>
              <w:top w:val="single" w:sz="4" w:space="0" w:color="auto"/>
              <w:left w:val="single" w:sz="8" w:space="0" w:color="9BBB59"/>
              <w:bottom w:val="single" w:sz="4" w:space="0" w:color="auto"/>
              <w:right w:val="single" w:sz="4" w:space="0" w:color="auto"/>
            </w:tcBorders>
            <w:shd w:val="clear" w:color="auto" w:fill="FFFFFF"/>
            <w:vAlign w:val="center"/>
          </w:tcPr>
          <w:p w14:paraId="62C03DC2"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30分</w:t>
            </w:r>
          </w:p>
        </w:tc>
      </w:tr>
      <w:tr w:rsidR="00125393" w:rsidRPr="00125393" w14:paraId="573629AA" w14:textId="77777777" w:rsidTr="001B4883">
        <w:trPr>
          <w:cantSplit/>
          <w:trHeight w:val="23"/>
          <w:jc w:val="center"/>
        </w:trPr>
        <w:tc>
          <w:tcPr>
            <w:tcW w:w="1196" w:type="dxa"/>
            <w:tcBorders>
              <w:top w:val="single" w:sz="4" w:space="0" w:color="auto"/>
              <w:left w:val="single" w:sz="4" w:space="0" w:color="auto"/>
              <w:bottom w:val="single" w:sz="4" w:space="0" w:color="auto"/>
              <w:right w:val="single" w:sz="18" w:space="0" w:color="9BBB59"/>
            </w:tcBorders>
            <w:shd w:val="clear" w:color="auto" w:fill="FFFFFF"/>
            <w:vAlign w:val="center"/>
          </w:tcPr>
          <w:p w14:paraId="2F5F678B"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6</w:t>
            </w:r>
          </w:p>
        </w:tc>
        <w:tc>
          <w:tcPr>
            <w:tcW w:w="4960" w:type="dxa"/>
            <w:tcBorders>
              <w:top w:val="single" w:sz="4" w:space="0" w:color="auto"/>
              <w:left w:val="single" w:sz="18" w:space="0" w:color="9BBB59"/>
              <w:bottom w:val="single" w:sz="4" w:space="0" w:color="auto"/>
              <w:right w:val="single" w:sz="8" w:space="0" w:color="9BBB59"/>
            </w:tcBorders>
            <w:shd w:val="clear" w:color="auto" w:fill="FFFFFF"/>
            <w:vAlign w:val="center"/>
          </w:tcPr>
          <w:p w14:paraId="7A13FF1B" w14:textId="77777777" w:rsidR="00125393" w:rsidRPr="00125393" w:rsidRDefault="00125393" w:rsidP="001B4883">
            <w:pPr>
              <w:pStyle w:val="aa"/>
              <w:jc w:val="cente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流畅奖励，初始40分，重试扣10分，直至0分</w:t>
            </w:r>
          </w:p>
        </w:tc>
        <w:tc>
          <w:tcPr>
            <w:tcW w:w="1985" w:type="dxa"/>
            <w:tcBorders>
              <w:top w:val="single" w:sz="4" w:space="0" w:color="auto"/>
              <w:left w:val="single" w:sz="8" w:space="0" w:color="9BBB59"/>
              <w:bottom w:val="single" w:sz="4" w:space="0" w:color="auto"/>
              <w:right w:val="single" w:sz="4" w:space="0" w:color="auto"/>
            </w:tcBorders>
            <w:shd w:val="clear" w:color="auto" w:fill="FFFFFF"/>
            <w:vAlign w:val="center"/>
          </w:tcPr>
          <w:p w14:paraId="6C2EB72D" w14:textId="77777777" w:rsidR="00125393" w:rsidRPr="00125393" w:rsidRDefault="00125393" w:rsidP="001B4883">
            <w:pPr>
              <w:pStyle w:val="aa"/>
              <w:jc w:val="center"/>
              <w:rPr>
                <w:rFonts w:ascii="宋体" w:eastAsia="宋体" w:hAnsi="宋体" w:cs="方正仿宋_GBK" w:hint="eastAsia"/>
                <w:sz w:val="24"/>
                <w:szCs w:val="24"/>
              </w:rPr>
            </w:pPr>
            <w:r w:rsidRPr="00125393">
              <w:rPr>
                <w:rFonts w:ascii="宋体" w:eastAsia="宋体" w:hAnsi="宋体" w:cs="方正仿宋_GBK" w:hint="eastAsia"/>
                <w:sz w:val="24"/>
                <w:szCs w:val="24"/>
                <w:lang w:eastAsia="zh-CN"/>
              </w:rPr>
              <w:t>-10分/次</w:t>
            </w:r>
          </w:p>
        </w:tc>
      </w:tr>
    </w:tbl>
    <w:p w14:paraId="53E94363" w14:textId="77777777" w:rsidR="00125393" w:rsidRPr="00125393" w:rsidRDefault="00125393" w:rsidP="00125393">
      <w:pPr>
        <w:pStyle w:val="aa"/>
        <w:ind w:firstLine="482"/>
        <w:rPr>
          <w:rFonts w:ascii="宋体" w:eastAsia="宋体" w:hAnsi="宋体" w:cs="方正仿宋_GBK" w:hint="eastAsia"/>
          <w:b/>
          <w:bCs/>
          <w:sz w:val="24"/>
          <w:szCs w:val="24"/>
        </w:rPr>
      </w:pPr>
    </w:p>
    <w:p w14:paraId="36CB04A2" w14:textId="77777777" w:rsidR="00125393" w:rsidRPr="00125393" w:rsidRDefault="00125393" w:rsidP="00125393">
      <w:pPr>
        <w:pStyle w:val="aa"/>
        <w:spacing w:before="200" w:after="100"/>
        <w:outlineLvl w:val="0"/>
        <w:rPr>
          <w:rFonts w:ascii="宋体" w:eastAsia="宋体" w:hAnsi="宋体" w:cs="方正仿宋_GBK" w:hint="eastAsia"/>
          <w:bCs/>
          <w:sz w:val="24"/>
          <w:szCs w:val="24"/>
          <w:lang w:eastAsia="zh-CN"/>
        </w:rPr>
      </w:pPr>
      <w:r w:rsidRPr="00125393">
        <w:rPr>
          <w:rFonts w:ascii="宋体" w:eastAsia="宋体" w:hAnsi="宋体" w:cs="方正黑体_GBK" w:hint="eastAsia"/>
          <w:bCs/>
          <w:sz w:val="24"/>
          <w:szCs w:val="24"/>
          <w:lang w:eastAsia="zh-CN"/>
        </w:rPr>
        <w:t>七、犯规和取消比赛资格</w:t>
      </w:r>
      <w:r w:rsidRPr="00125393">
        <w:rPr>
          <w:rFonts w:ascii="宋体" w:eastAsia="宋体" w:hAnsi="宋体" w:cs="方正仿宋_GBK" w:hint="eastAsia"/>
          <w:bCs/>
          <w:sz w:val="24"/>
          <w:szCs w:val="24"/>
          <w:lang w:eastAsia="zh-CN"/>
        </w:rPr>
        <w:t xml:space="preserve"> </w:t>
      </w:r>
    </w:p>
    <w:p w14:paraId="257D8243"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7.1</w:t>
      </w:r>
      <w:r w:rsidRPr="00125393">
        <w:rPr>
          <w:rFonts w:ascii="宋体" w:eastAsia="宋体" w:hAnsi="宋体" w:cs="方正仿宋_GBK" w:hint="eastAsia"/>
          <w:sz w:val="24"/>
          <w:szCs w:val="24"/>
          <w:lang w:eastAsia="zh-CN"/>
        </w:rPr>
        <w:t xml:space="preserve"> 机器人调试任务开始后20分钟才前来参加的，取消活动资格。 </w:t>
      </w:r>
    </w:p>
    <w:p w14:paraId="5AFAFBC9"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7.2</w:t>
      </w:r>
      <w:r w:rsidRPr="00125393">
        <w:rPr>
          <w:rFonts w:ascii="宋体" w:eastAsia="宋体" w:hAnsi="宋体" w:cs="方正仿宋_GBK" w:hint="eastAsia"/>
          <w:sz w:val="24"/>
          <w:szCs w:val="24"/>
          <w:lang w:eastAsia="zh-CN"/>
        </w:rPr>
        <w:t xml:space="preserve"> 每支队伍每轮竞技允许第1次机器人“早启动”，第2次再犯如是初赛，该轮成绩为0分。决赛则直接淘汰，对方无需竞技即获胜，获3分或晋级。 </w:t>
      </w:r>
    </w:p>
    <w:p w14:paraId="699A37BE"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7.3</w:t>
      </w:r>
      <w:r w:rsidRPr="00125393">
        <w:rPr>
          <w:rFonts w:ascii="宋体" w:eastAsia="宋体" w:hAnsi="宋体" w:cs="方正仿宋_GBK" w:hint="eastAsia"/>
          <w:sz w:val="24"/>
          <w:szCs w:val="24"/>
          <w:lang w:eastAsia="zh-CN"/>
        </w:rPr>
        <w:t xml:space="preserve"> 辅导老师或家长存在口授选手影响活动的指引，或亲手参与搭建任务，</w:t>
      </w:r>
      <w:proofErr w:type="gramStart"/>
      <w:r w:rsidRPr="00125393">
        <w:rPr>
          <w:rFonts w:ascii="宋体" w:eastAsia="宋体" w:hAnsi="宋体" w:cs="方正仿宋_GBK" w:hint="eastAsia"/>
          <w:sz w:val="24"/>
          <w:szCs w:val="24"/>
          <w:lang w:eastAsia="zh-CN"/>
        </w:rPr>
        <w:t>亦或</w:t>
      </w:r>
      <w:proofErr w:type="gramEnd"/>
      <w:r w:rsidRPr="00125393">
        <w:rPr>
          <w:rFonts w:ascii="宋体" w:eastAsia="宋体" w:hAnsi="宋体" w:cs="方正仿宋_GBK" w:hint="eastAsia"/>
          <w:sz w:val="24"/>
          <w:szCs w:val="24"/>
          <w:lang w:eastAsia="zh-CN"/>
        </w:rPr>
        <w:t xml:space="preserve">触碰、修复作品等行为的，初赛时该轮成绩为0分，决赛时直接淘汰。 </w:t>
      </w:r>
    </w:p>
    <w:p w14:paraId="5C59592D" w14:textId="77777777" w:rsidR="00125393" w:rsidRPr="00125393" w:rsidRDefault="00125393" w:rsidP="00125393">
      <w:pPr>
        <w:pStyle w:val="aa"/>
        <w:ind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7.4</w:t>
      </w:r>
      <w:r w:rsidRPr="00125393">
        <w:rPr>
          <w:rFonts w:ascii="宋体" w:eastAsia="宋体" w:hAnsi="宋体" w:cs="方正仿宋_GBK" w:hint="eastAsia"/>
          <w:sz w:val="24"/>
          <w:szCs w:val="24"/>
          <w:lang w:eastAsia="zh-CN"/>
        </w:rPr>
        <w:t xml:space="preserve"> 选手不听从裁判员指令的，将视情况轻重，由裁判确定给予警告、-10分、初赛该轮成绩为0分、决赛直接淘汰，乃至取消活动资格等处理。 </w:t>
      </w:r>
    </w:p>
    <w:p w14:paraId="6ABEF56D" w14:textId="77777777" w:rsidR="00125393" w:rsidRPr="00125393" w:rsidRDefault="00125393" w:rsidP="00125393">
      <w:pPr>
        <w:pStyle w:val="aa"/>
        <w:ind w:firstLine="482"/>
        <w:rPr>
          <w:rFonts w:ascii="宋体" w:eastAsia="宋体" w:hAnsi="宋体" w:cs="方正仿宋_GBK" w:hint="eastAsia"/>
          <w:sz w:val="24"/>
          <w:szCs w:val="24"/>
          <w:lang w:eastAsia="zh-CN"/>
        </w:rPr>
      </w:pPr>
    </w:p>
    <w:p w14:paraId="3ADA4DE2" w14:textId="77777777" w:rsidR="00125393" w:rsidRPr="00125393" w:rsidRDefault="00125393" w:rsidP="00125393">
      <w:pPr>
        <w:pStyle w:val="aa"/>
        <w:spacing w:before="200" w:after="100"/>
        <w:outlineLvl w:val="0"/>
        <w:rPr>
          <w:rFonts w:ascii="宋体" w:eastAsia="宋体" w:hAnsi="宋体" w:cs="方正黑体_GBK" w:hint="eastAsia"/>
          <w:bCs/>
          <w:sz w:val="24"/>
          <w:szCs w:val="24"/>
          <w:lang w:eastAsia="zh-CN"/>
        </w:rPr>
      </w:pPr>
      <w:r w:rsidRPr="00125393">
        <w:rPr>
          <w:rFonts w:ascii="宋体" w:eastAsia="宋体" w:hAnsi="宋体" w:cs="方正黑体_GBK" w:hint="eastAsia"/>
          <w:bCs/>
          <w:sz w:val="24"/>
          <w:szCs w:val="24"/>
          <w:lang w:eastAsia="zh-CN"/>
        </w:rPr>
        <w:t xml:space="preserve">八、奖励 </w:t>
      </w:r>
    </w:p>
    <w:p w14:paraId="63EAB788"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8.1</w:t>
      </w:r>
      <w:r w:rsidRPr="00125393">
        <w:rPr>
          <w:rFonts w:ascii="宋体" w:eastAsia="宋体" w:hAnsi="宋体" w:cs="方正仿宋_GBK" w:hint="eastAsia"/>
          <w:sz w:val="24"/>
          <w:szCs w:val="24"/>
          <w:lang w:eastAsia="zh-CN"/>
        </w:rPr>
        <w:t xml:space="preserve"> 每个组别按总成绩排名。 </w:t>
      </w:r>
    </w:p>
    <w:p w14:paraId="3E8FD3D8"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如果出现局部并列的排名，按5.2赛制进行排名。 </w:t>
      </w:r>
    </w:p>
    <w:p w14:paraId="2EBECD7A" w14:textId="77777777" w:rsidR="00125393" w:rsidRPr="00125393" w:rsidRDefault="00125393" w:rsidP="00125393">
      <w:pPr>
        <w:ind w:firstLine="482"/>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8.2</w:t>
      </w:r>
      <w:r w:rsidRPr="00125393">
        <w:rPr>
          <w:rFonts w:ascii="宋体" w:eastAsia="宋体" w:hAnsi="宋体" w:cs="方正仿宋_GBK" w:hint="eastAsia"/>
          <w:sz w:val="24"/>
          <w:szCs w:val="24"/>
          <w:lang w:eastAsia="zh-CN"/>
        </w:rPr>
        <w:t xml:space="preserve"> 按照参赛队成绩排名确定获奖等级（零分、弃权不计入排名），分别设一等奖、二等奖、三等奖。</w:t>
      </w:r>
    </w:p>
    <w:p w14:paraId="68DD8A26" w14:textId="77777777" w:rsidR="00125393" w:rsidRPr="00125393" w:rsidRDefault="00125393" w:rsidP="00125393">
      <w:pPr>
        <w:ind w:firstLine="482"/>
        <w:rPr>
          <w:rFonts w:ascii="宋体" w:eastAsia="宋体" w:hAnsi="宋体" w:cs="方正仿宋_GBK" w:hint="eastAsia"/>
          <w:b/>
          <w:bCs/>
          <w:sz w:val="24"/>
          <w:szCs w:val="24"/>
          <w:u w:val="single"/>
          <w:lang w:eastAsia="zh-CN"/>
        </w:rPr>
        <w:sectPr w:rsidR="00125393" w:rsidRPr="00125393" w:rsidSect="00125393">
          <w:type w:val="continuous"/>
          <w:pgSz w:w="11905" w:h="16838"/>
          <w:pgMar w:top="1440" w:right="1800" w:bottom="1440" w:left="1800" w:header="851" w:footer="992" w:gutter="0"/>
          <w:cols w:space="425"/>
          <w:docGrid w:linePitch="312"/>
        </w:sectPr>
      </w:pPr>
    </w:p>
    <w:p w14:paraId="2971B5FA" w14:textId="77777777" w:rsidR="00125393" w:rsidRDefault="00125393">
      <w:pPr>
        <w:widowControl/>
        <w:rPr>
          <w:rFonts w:ascii="宋体" w:eastAsia="宋体" w:hAnsi="宋体" w:cs="宋体" w:hint="eastAsia"/>
          <w:b/>
          <w:bCs/>
          <w:color w:val="000000" w:themeColor="text1"/>
          <w:spacing w:val="2"/>
          <w:sz w:val="36"/>
          <w:szCs w:val="36"/>
          <w:lang w:eastAsia="zh-CN"/>
        </w:rPr>
      </w:pPr>
      <w:r>
        <w:rPr>
          <w:rFonts w:ascii="宋体" w:eastAsia="宋体" w:hAnsi="宋体" w:cs="宋体" w:hint="eastAsia"/>
          <w:b/>
          <w:bCs/>
          <w:color w:val="000000" w:themeColor="text1"/>
          <w:spacing w:val="2"/>
          <w:sz w:val="36"/>
          <w:szCs w:val="36"/>
          <w:lang w:eastAsia="zh-CN"/>
        </w:rPr>
        <w:br w:type="page"/>
      </w:r>
    </w:p>
    <w:p w14:paraId="44D54A59" w14:textId="6C8E481F" w:rsidR="00AC1022" w:rsidRPr="00125393" w:rsidRDefault="00125393" w:rsidP="00125393">
      <w:pPr>
        <w:ind w:right="120"/>
        <w:jc w:val="center"/>
        <w:rPr>
          <w:rFonts w:ascii="宋体" w:eastAsia="宋体" w:hAnsi="宋体" w:cs="宋体" w:hint="eastAsia"/>
          <w:b/>
          <w:bCs/>
          <w:color w:val="000000" w:themeColor="text1"/>
          <w:spacing w:val="2"/>
          <w:sz w:val="36"/>
          <w:szCs w:val="36"/>
          <w:lang w:eastAsia="zh-CN"/>
        </w:rPr>
      </w:pPr>
      <w:r w:rsidRPr="00125393">
        <w:rPr>
          <w:rFonts w:ascii="宋体" w:eastAsia="宋体" w:hAnsi="宋体" w:cs="宋体" w:hint="eastAsia"/>
          <w:b/>
          <w:bCs/>
          <w:color w:val="000000" w:themeColor="text1"/>
          <w:spacing w:val="2"/>
          <w:sz w:val="36"/>
          <w:szCs w:val="36"/>
          <w:lang w:eastAsia="zh-CN"/>
        </w:rPr>
        <w:lastRenderedPageBreak/>
        <w:t>“火星家园”</w:t>
      </w:r>
      <w:proofErr w:type="spellStart"/>
      <w:r w:rsidRPr="00125393">
        <w:rPr>
          <w:rFonts w:ascii="宋体" w:eastAsia="宋体" w:hAnsi="宋体" w:cs="宋体" w:hint="eastAsia"/>
          <w:b/>
          <w:bCs/>
          <w:color w:val="000000" w:themeColor="text1"/>
          <w:spacing w:val="2"/>
          <w:sz w:val="36"/>
          <w:szCs w:val="36"/>
          <w:lang w:eastAsia="zh-CN"/>
        </w:rPr>
        <w:t>SuperAI</w:t>
      </w:r>
      <w:proofErr w:type="spellEnd"/>
      <w:r w:rsidRPr="00125393">
        <w:rPr>
          <w:rFonts w:ascii="宋体" w:eastAsia="宋体" w:hAnsi="宋体" w:cs="宋体" w:hint="eastAsia"/>
          <w:b/>
          <w:bCs/>
          <w:color w:val="000000" w:themeColor="text1"/>
          <w:spacing w:val="2"/>
          <w:sz w:val="36"/>
          <w:szCs w:val="36"/>
          <w:lang w:eastAsia="zh-CN"/>
        </w:rPr>
        <w:t>创新</w:t>
      </w:r>
      <w:proofErr w:type="gramStart"/>
      <w:r w:rsidRPr="00125393">
        <w:rPr>
          <w:rFonts w:ascii="宋体" w:eastAsia="宋体" w:hAnsi="宋体" w:cs="宋体" w:hint="eastAsia"/>
          <w:b/>
          <w:bCs/>
          <w:color w:val="000000" w:themeColor="text1"/>
          <w:spacing w:val="2"/>
          <w:sz w:val="36"/>
          <w:szCs w:val="36"/>
          <w:lang w:eastAsia="zh-CN"/>
        </w:rPr>
        <w:t>任务赛规则</w:t>
      </w:r>
      <w:proofErr w:type="gramEnd"/>
    </w:p>
    <w:p w14:paraId="459206C8" w14:textId="77777777" w:rsidR="00AC1022" w:rsidRPr="00125393" w:rsidRDefault="00000000" w:rsidP="00125393">
      <w:pPr>
        <w:ind w:right="120"/>
        <w:jc w:val="center"/>
        <w:rPr>
          <w:rFonts w:ascii="宋体" w:eastAsia="宋体" w:hAnsi="宋体" w:cs="宋体" w:hint="eastAsia"/>
          <w:b/>
          <w:bCs/>
          <w:color w:val="000000" w:themeColor="text1"/>
          <w:spacing w:val="2"/>
          <w:sz w:val="36"/>
          <w:szCs w:val="36"/>
          <w:lang w:eastAsia="zh-CN"/>
        </w:rPr>
      </w:pPr>
      <w:bookmarkStart w:id="1" w:name="OLE_LINK1"/>
      <w:r w:rsidRPr="00125393">
        <w:rPr>
          <w:rFonts w:ascii="宋体" w:eastAsia="宋体" w:hAnsi="宋体" w:cs="宋体" w:hint="eastAsia"/>
          <w:b/>
          <w:bCs/>
          <w:color w:val="000000" w:themeColor="text1"/>
          <w:spacing w:val="2"/>
          <w:sz w:val="36"/>
          <w:szCs w:val="36"/>
          <w:lang w:eastAsia="zh-CN"/>
        </w:rPr>
        <w:t>（</w:t>
      </w:r>
      <w:proofErr w:type="gramStart"/>
      <w:r w:rsidRPr="00125393">
        <w:rPr>
          <w:rFonts w:ascii="宋体" w:eastAsia="宋体" w:hAnsi="宋体" w:cs="宋体" w:hint="eastAsia"/>
          <w:b/>
          <w:bCs/>
          <w:color w:val="000000" w:themeColor="text1"/>
          <w:spacing w:val="2"/>
          <w:sz w:val="36"/>
          <w:szCs w:val="36"/>
          <w:lang w:eastAsia="zh-CN"/>
        </w:rPr>
        <w:t>小低组</w:t>
      </w:r>
      <w:proofErr w:type="gramEnd"/>
      <w:r w:rsidRPr="00125393">
        <w:rPr>
          <w:rFonts w:ascii="宋体" w:eastAsia="宋体" w:hAnsi="宋体" w:cs="宋体" w:hint="eastAsia"/>
          <w:b/>
          <w:bCs/>
          <w:color w:val="000000" w:themeColor="text1"/>
          <w:spacing w:val="2"/>
          <w:sz w:val="36"/>
          <w:szCs w:val="36"/>
          <w:lang w:eastAsia="zh-CN"/>
        </w:rPr>
        <w:t>、小高组、中学组）</w:t>
      </w:r>
    </w:p>
    <w:p w14:paraId="3DF46E0A"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2" w:name="_Toc148456165"/>
      <w:bookmarkEnd w:id="1"/>
      <w:r w:rsidRPr="00125393">
        <w:rPr>
          <w:rFonts w:ascii="宋体" w:eastAsia="宋体" w:hAnsi="宋体" w:cs="方正仿宋_GBK" w:hint="eastAsia"/>
          <w:sz w:val="24"/>
          <w:szCs w:val="24"/>
          <w:lang w:eastAsia="zh-CN"/>
        </w:rPr>
        <w:t>1 背景</w:t>
      </w:r>
      <w:bookmarkEnd w:id="2"/>
    </w:p>
    <w:p w14:paraId="652E57A3" w14:textId="77777777" w:rsidR="00AC1022" w:rsidRPr="00125393" w:rsidRDefault="00000000">
      <w:pPr>
        <w:ind w:firstLineChars="200" w:firstLine="480"/>
        <w:rPr>
          <w:rFonts w:ascii="宋体" w:eastAsia="宋体" w:hAnsi="宋体" w:cs="方正仿宋_GBK" w:hint="eastAsia"/>
          <w:sz w:val="24"/>
          <w:szCs w:val="24"/>
          <w:lang w:eastAsia="zh-CN"/>
        </w:rPr>
      </w:pPr>
      <w:bookmarkStart w:id="3" w:name="_Toc148456176"/>
      <w:r w:rsidRPr="00125393">
        <w:rPr>
          <w:rFonts w:ascii="宋体" w:eastAsia="宋体" w:hAnsi="宋体" w:cs="方正仿宋_GBK" w:hint="eastAsia"/>
          <w:sz w:val="24"/>
          <w:szCs w:val="24"/>
          <w:lang w:eastAsia="zh-CN"/>
        </w:rPr>
        <w:t>火星，这颗红色星球承载着人类对地外生命的无限遐想与探索渴望。从远古的火星运河传说到现代探测器传回的高清影像，人类正</w:t>
      </w:r>
      <w:proofErr w:type="gramStart"/>
      <w:r w:rsidRPr="00125393">
        <w:rPr>
          <w:rFonts w:ascii="宋体" w:eastAsia="宋体" w:hAnsi="宋体" w:cs="方正仿宋_GBK" w:hint="eastAsia"/>
          <w:sz w:val="24"/>
          <w:szCs w:val="24"/>
          <w:lang w:eastAsia="zh-CN"/>
        </w:rPr>
        <w:t>一</w:t>
      </w:r>
      <w:proofErr w:type="gramEnd"/>
      <w:r w:rsidRPr="00125393">
        <w:rPr>
          <w:rFonts w:ascii="宋体" w:eastAsia="宋体" w:hAnsi="宋体" w:cs="方正仿宋_GBK" w:hint="eastAsia"/>
          <w:sz w:val="24"/>
          <w:szCs w:val="24"/>
          <w:lang w:eastAsia="zh-CN"/>
        </w:rPr>
        <w:t>步步揭开其神秘面纱——干涸的河床、稀薄的大气、极地冰盖下的水痕，无不诉说着这颗星球与地球相似的过往与可能的未来。随着“毅力号”漫游车采集样本、“祝融号”探测地形，未来的火星探索将通过更智能的机器人、更精准的科研实验，深入解析火星地质演化与气候变迁的规律，为人类移民火星、拓展文明边疆奠定基石。</w:t>
      </w:r>
    </w:p>
    <w:p w14:paraId="3DE4F888" w14:textId="77777777" w:rsidR="00AC1022" w:rsidRPr="00125393" w:rsidRDefault="00000000">
      <w:pPr>
        <w:ind w:firstLineChars="200" w:firstLine="480"/>
        <w:rPr>
          <w:rFonts w:ascii="宋体" w:eastAsia="宋体" w:hAnsi="宋体" w:hint="eastAsia"/>
          <w:sz w:val="24"/>
          <w:szCs w:val="24"/>
          <w:lang w:eastAsia="zh-CN"/>
        </w:rPr>
      </w:pPr>
      <w:r w:rsidRPr="00125393">
        <w:rPr>
          <w:rFonts w:ascii="宋体" w:eastAsia="宋体" w:hAnsi="宋体" w:cs="方正仿宋_GBK" w:hint="eastAsia"/>
          <w:sz w:val="24"/>
          <w:szCs w:val="24"/>
          <w:lang w:eastAsia="zh-CN"/>
        </w:rPr>
        <w:t>本次比赛以“火星探秘”为主题，要求青少年学生在现场使用自行设计与编程的机器人，在模拟火星环境中完成系列科学挑战任务。比赛设幼儿组（学龄前）、</w:t>
      </w:r>
      <w:proofErr w:type="gramStart"/>
      <w:r w:rsidRPr="00125393">
        <w:rPr>
          <w:rFonts w:ascii="宋体" w:eastAsia="宋体" w:hAnsi="宋体" w:cs="方正仿宋_GBK" w:hint="eastAsia"/>
          <w:sz w:val="24"/>
          <w:szCs w:val="24"/>
          <w:lang w:eastAsia="zh-CN"/>
        </w:rPr>
        <w:t>小低组</w:t>
      </w:r>
      <w:proofErr w:type="gramEnd"/>
      <w:r w:rsidRPr="00125393">
        <w:rPr>
          <w:rFonts w:ascii="宋体" w:eastAsia="宋体" w:hAnsi="宋体" w:cs="方正仿宋_GBK" w:hint="eastAsia"/>
          <w:sz w:val="24"/>
          <w:szCs w:val="24"/>
          <w:lang w:eastAsia="zh-CN"/>
        </w:rPr>
        <w:t>（1-3年级）、小高组（4-6年级）、中学组（7-12年级）。</w:t>
      </w:r>
    </w:p>
    <w:p w14:paraId="141F5DF7"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2 </w:t>
      </w:r>
      <w:bookmarkEnd w:id="3"/>
      <w:r w:rsidRPr="00125393">
        <w:rPr>
          <w:rFonts w:ascii="宋体" w:eastAsia="宋体" w:hAnsi="宋体" w:cs="方正仿宋_GBK" w:hint="eastAsia"/>
          <w:sz w:val="24"/>
          <w:szCs w:val="24"/>
          <w:lang w:eastAsia="zh-CN"/>
        </w:rPr>
        <w:t>比赛场地</w:t>
      </w:r>
    </w:p>
    <w:p w14:paraId="12647711"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2.1 比赛场地长1800mm、宽1800mm。</w:t>
      </w:r>
    </w:p>
    <w:p w14:paraId="333892B4"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2.2 场地图示于图1。</w:t>
      </w:r>
      <w:bookmarkStart w:id="4" w:name="_Hlk150958028"/>
      <w:r w:rsidRPr="00125393">
        <w:rPr>
          <w:rFonts w:ascii="宋体" w:eastAsia="宋体" w:hAnsi="宋体" w:cs="方正仿宋_GBK" w:hint="eastAsia"/>
          <w:sz w:val="24"/>
          <w:szCs w:val="24"/>
          <w:lang w:eastAsia="zh-CN"/>
        </w:rPr>
        <w:t>场地内有两个长宽250mm的方形区域，比赛开始后，机器人从START区</w:t>
      </w:r>
      <w:bookmarkEnd w:id="4"/>
      <w:r w:rsidRPr="00125393">
        <w:rPr>
          <w:rFonts w:ascii="宋体" w:eastAsia="宋体" w:hAnsi="宋体" w:cs="方正仿宋_GBK" w:hint="eastAsia"/>
          <w:sz w:val="24"/>
          <w:szCs w:val="24"/>
          <w:lang w:eastAsia="zh-CN"/>
        </w:rPr>
        <w:t>出发前往任务区域,比赛结束后返回END区。</w:t>
      </w:r>
    </w:p>
    <w:p w14:paraId="1C60E0D4" w14:textId="77777777" w:rsidR="00AC1022" w:rsidRPr="00125393" w:rsidRDefault="00000000">
      <w:pPr>
        <w:jc w:val="center"/>
        <w:rPr>
          <w:rFonts w:ascii="宋体" w:eastAsia="宋体" w:hAnsi="宋体" w:hint="eastAsia"/>
          <w:sz w:val="24"/>
          <w:szCs w:val="24"/>
          <w:lang w:eastAsia="zh-CN"/>
        </w:rPr>
      </w:pPr>
      <w:r w:rsidRPr="00125393">
        <w:rPr>
          <w:rFonts w:ascii="宋体" w:eastAsia="宋体" w:hAnsi="宋体"/>
          <w:noProof/>
          <w:sz w:val="24"/>
          <w:szCs w:val="24"/>
          <w:lang w:eastAsia="zh-CN"/>
        </w:rPr>
        <w:drawing>
          <wp:inline distT="0" distB="0" distL="114300" distR="114300" wp14:anchorId="71F88695" wp14:editId="664FFC2F">
            <wp:extent cx="2493645" cy="2496820"/>
            <wp:effectExtent l="0" t="0" r="5715" b="2540"/>
            <wp:docPr id="1" name="图片 1" descr="f88fadafc462e7f841ea735476138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88fadafc462e7f841ea735476138757"/>
                    <pic:cNvPicPr>
                      <a:picLocks noChangeAspect="1"/>
                    </pic:cNvPicPr>
                  </pic:nvPicPr>
                  <pic:blipFill>
                    <a:blip r:embed="rId21"/>
                    <a:stretch>
                      <a:fillRect/>
                    </a:stretch>
                  </pic:blipFill>
                  <pic:spPr>
                    <a:xfrm>
                      <a:off x="0" y="0"/>
                      <a:ext cx="2493645" cy="2496820"/>
                    </a:xfrm>
                    <a:prstGeom prst="rect">
                      <a:avLst/>
                    </a:prstGeom>
                  </pic:spPr>
                </pic:pic>
              </a:graphicData>
            </a:graphic>
          </wp:inline>
        </w:drawing>
      </w:r>
    </w:p>
    <w:p w14:paraId="4B9DEBE6" w14:textId="77777777" w:rsidR="00AC1022" w:rsidRPr="00125393" w:rsidRDefault="00000000">
      <w:pPr>
        <w:jc w:val="center"/>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图1 场地参考图</w:t>
      </w:r>
    </w:p>
    <w:p w14:paraId="046FA9F4" w14:textId="77777777" w:rsidR="00AC1022" w:rsidRPr="00125393" w:rsidRDefault="00000000">
      <w:pPr>
        <w:ind w:left="480" w:hangingChars="200" w:hanging="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2.3 场地分为太空及火星两个活动区。太空活动区为黑色区域，火星活动区为红色区域。</w:t>
      </w:r>
    </w:p>
    <w:p w14:paraId="4AD7AF7C"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2.4 </w:t>
      </w:r>
      <w:bookmarkStart w:id="5" w:name="_Hlk150958517"/>
      <w:r w:rsidRPr="00125393">
        <w:rPr>
          <w:rFonts w:ascii="宋体" w:eastAsia="宋体" w:hAnsi="宋体" w:cs="方正仿宋_GBK" w:hint="eastAsia"/>
          <w:sz w:val="24"/>
          <w:szCs w:val="24"/>
          <w:lang w:eastAsia="zh-CN"/>
        </w:rPr>
        <w:t>场地上分布火星活动区A-E以及太空活动区飞行航道标记线1-3两侧,一共11个任务</w:t>
      </w:r>
      <w:proofErr w:type="gramStart"/>
      <w:r w:rsidRPr="00125393">
        <w:rPr>
          <w:rFonts w:ascii="宋体" w:eastAsia="宋体" w:hAnsi="宋体" w:cs="方正仿宋_GBK" w:hint="eastAsia"/>
          <w:sz w:val="24"/>
          <w:szCs w:val="24"/>
          <w:lang w:eastAsia="zh-CN"/>
        </w:rPr>
        <w:t>点用于</w:t>
      </w:r>
      <w:proofErr w:type="gramEnd"/>
      <w:r w:rsidRPr="00125393">
        <w:rPr>
          <w:rFonts w:ascii="宋体" w:eastAsia="宋体" w:hAnsi="宋体" w:cs="方正仿宋_GBK" w:hint="eastAsia"/>
          <w:sz w:val="24"/>
          <w:szCs w:val="24"/>
          <w:lang w:eastAsia="zh-CN"/>
        </w:rPr>
        <w:t>放置任务模型</w:t>
      </w:r>
      <w:bookmarkEnd w:id="5"/>
      <w:r w:rsidRPr="00125393">
        <w:rPr>
          <w:rFonts w:ascii="宋体" w:eastAsia="宋体" w:hAnsi="宋体" w:cs="方正仿宋_GBK" w:hint="eastAsia"/>
          <w:sz w:val="24"/>
          <w:szCs w:val="24"/>
          <w:lang w:eastAsia="zh-CN"/>
        </w:rPr>
        <w:t>，任务模型由裁判抽签后放置或粘贴在任务区内。</w:t>
      </w:r>
    </w:p>
    <w:p w14:paraId="4F740A94"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2.5比赛现场为日常照明，正式比赛之前参赛选手有时间标定传感器，但是大赛组织方不保证现场光线绝对不变。随着比赛的进行，现场的阳光可能会有变化。现场可能会有照相机或摄像机的闪光灯、补光</w:t>
      </w:r>
      <w:proofErr w:type="gramStart"/>
      <w:r w:rsidRPr="00125393">
        <w:rPr>
          <w:rFonts w:ascii="宋体" w:eastAsia="宋体" w:hAnsi="宋体" w:cs="方正仿宋_GBK" w:hint="eastAsia"/>
          <w:sz w:val="24"/>
          <w:szCs w:val="24"/>
          <w:lang w:eastAsia="zh-CN"/>
        </w:rPr>
        <w:t>灯或者</w:t>
      </w:r>
      <w:proofErr w:type="gramEnd"/>
      <w:r w:rsidRPr="00125393">
        <w:rPr>
          <w:rFonts w:ascii="宋体" w:eastAsia="宋体" w:hAnsi="宋体" w:cs="方正仿宋_GBK" w:hint="eastAsia"/>
          <w:sz w:val="24"/>
          <w:szCs w:val="24"/>
          <w:lang w:eastAsia="zh-CN"/>
        </w:rPr>
        <w:t>其他赛项的未知光线影响，请参赛选手自行解决。</w:t>
      </w:r>
    </w:p>
    <w:p w14:paraId="31C6A423"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6" w:name="_Toc148456179"/>
      <w:r w:rsidRPr="00125393">
        <w:rPr>
          <w:rFonts w:ascii="宋体" w:eastAsia="宋体" w:hAnsi="宋体" w:cs="方正仿宋_GBK" w:hint="eastAsia"/>
          <w:sz w:val="24"/>
          <w:szCs w:val="24"/>
          <w:lang w:eastAsia="zh-CN"/>
        </w:rPr>
        <w:lastRenderedPageBreak/>
        <w:t>3 比赛任务</w:t>
      </w:r>
      <w:bookmarkEnd w:id="6"/>
    </w:p>
    <w:p w14:paraId="2C939A6C"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本赛项的机器人任务，分为必做任务、随机任务、挑战任务和附加任务。 </w:t>
      </w:r>
    </w:p>
    <w:p w14:paraId="3597F48E"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任务1到4：“机器人出发”、“机器人返回”、“身份认证”、“飞行航道”为必做任务。 </w:t>
      </w:r>
    </w:p>
    <w:p w14:paraId="218DC4D4"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任务5、6：“粒子捕捉”、“修复信标”为挑战任务。</w:t>
      </w:r>
    </w:p>
    <w:p w14:paraId="56C4B94E"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任务7、8： “地质探测”、“能源补给”为随机任务。</w:t>
      </w:r>
    </w:p>
    <w:p w14:paraId="5405B954"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任务9：“上传云端”为附加任务。  </w:t>
      </w:r>
    </w:p>
    <w:p w14:paraId="7AA3BD1B"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幼儿组、小学</w:t>
      </w:r>
      <w:proofErr w:type="gramStart"/>
      <w:r w:rsidRPr="00125393">
        <w:rPr>
          <w:rFonts w:ascii="宋体" w:eastAsia="宋体" w:hAnsi="宋体" w:cs="方正仿宋_GBK" w:hint="eastAsia"/>
          <w:sz w:val="24"/>
          <w:szCs w:val="24"/>
          <w:lang w:eastAsia="zh-CN"/>
        </w:rPr>
        <w:t>低年级组须完成</w:t>
      </w:r>
      <w:proofErr w:type="gramEnd"/>
      <w:r w:rsidRPr="00125393">
        <w:rPr>
          <w:rFonts w:ascii="宋体" w:eastAsia="宋体" w:hAnsi="宋体" w:cs="方正仿宋_GBK" w:hint="eastAsia"/>
          <w:sz w:val="24"/>
          <w:szCs w:val="24"/>
          <w:lang w:eastAsia="zh-CN"/>
        </w:rPr>
        <w:t>所有必做任务以及所有挑战任务。</w:t>
      </w:r>
    </w:p>
    <w:p w14:paraId="769A9CBB"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小学高年级组以及</w:t>
      </w:r>
      <w:proofErr w:type="gramStart"/>
      <w:r w:rsidRPr="00125393">
        <w:rPr>
          <w:rFonts w:ascii="宋体" w:eastAsia="宋体" w:hAnsi="宋体" w:cs="方正仿宋_GBK" w:hint="eastAsia"/>
          <w:sz w:val="24"/>
          <w:szCs w:val="24"/>
          <w:lang w:eastAsia="zh-CN"/>
        </w:rPr>
        <w:t>中学组须完成</w:t>
      </w:r>
      <w:proofErr w:type="gramEnd"/>
      <w:r w:rsidRPr="00125393">
        <w:rPr>
          <w:rFonts w:ascii="宋体" w:eastAsia="宋体" w:hAnsi="宋体" w:cs="方正仿宋_GBK" w:hint="eastAsia"/>
          <w:sz w:val="24"/>
          <w:szCs w:val="24"/>
          <w:lang w:eastAsia="zh-CN"/>
        </w:rPr>
        <w:t>必做任务及随机任务，并从挑战任务中抽选一定数量的任务完成，小学高年级组随机抽选1个挑战任务，中学组随机抽选2个挑战任务。</w:t>
      </w:r>
    </w:p>
    <w:p w14:paraId="247BAFBD"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除幼儿组、小学低年级组外，小学高年级组以及中学组比赛现场可能会设置附加任务“上传云端”，该任务固定放置于场地中对应区域。</w:t>
      </w:r>
    </w:p>
    <w:p w14:paraId="3811BE9A" w14:textId="77777777" w:rsidR="00AC1022" w:rsidRPr="00125393" w:rsidRDefault="00AC1022">
      <w:pPr>
        <w:rPr>
          <w:rFonts w:ascii="宋体" w:eastAsia="宋体" w:hAnsi="宋体" w:cs="方正仿宋_GBK" w:hint="eastAsia"/>
          <w:sz w:val="24"/>
          <w:szCs w:val="24"/>
          <w:lang w:eastAsia="zh-CN"/>
        </w:rPr>
      </w:pPr>
    </w:p>
    <w:p w14:paraId="1BC9E4BA"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幼儿组及小学低年级组在火星活动区须以自动程序完成任务(可以脱离轨迹线),通过中转区域进入太空活动区后可以采用遥控的方式完成任务（不可脱离轨迹线，除以完成任务为目的可短暂脱线外,完成此任务后</w:t>
      </w:r>
      <w:proofErr w:type="gramStart"/>
      <w:r w:rsidRPr="00125393">
        <w:rPr>
          <w:rFonts w:ascii="宋体" w:eastAsia="宋体" w:hAnsi="宋体" w:cs="方正仿宋_GBK" w:hint="eastAsia"/>
          <w:sz w:val="24"/>
          <w:szCs w:val="24"/>
          <w:lang w:eastAsia="zh-CN"/>
        </w:rPr>
        <w:t>须回到</w:t>
      </w:r>
      <w:proofErr w:type="gramEnd"/>
      <w:r w:rsidRPr="00125393">
        <w:rPr>
          <w:rFonts w:ascii="宋体" w:eastAsia="宋体" w:hAnsi="宋体" w:cs="方正仿宋_GBK" w:hint="eastAsia"/>
          <w:sz w:val="24"/>
          <w:szCs w:val="24"/>
          <w:lang w:eastAsia="zh-CN"/>
        </w:rPr>
        <w:t>脱线位置）。</w:t>
      </w:r>
    </w:p>
    <w:p w14:paraId="2B5871B0"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小学高年级组及中学组全程须以自动程序完成任务，比赛全程不可脱离轨迹线(除以完成任务为目的可短暂脱线外,完成此任务后</w:t>
      </w:r>
      <w:proofErr w:type="gramStart"/>
      <w:r w:rsidRPr="00125393">
        <w:rPr>
          <w:rFonts w:ascii="宋体" w:eastAsia="宋体" w:hAnsi="宋体" w:cs="方正仿宋_GBK" w:hint="eastAsia"/>
          <w:sz w:val="24"/>
          <w:szCs w:val="24"/>
          <w:lang w:eastAsia="zh-CN"/>
        </w:rPr>
        <w:t>须回到</w:t>
      </w:r>
      <w:proofErr w:type="gramEnd"/>
      <w:r w:rsidRPr="00125393">
        <w:rPr>
          <w:rFonts w:ascii="宋体" w:eastAsia="宋体" w:hAnsi="宋体" w:cs="方正仿宋_GBK" w:hint="eastAsia"/>
          <w:sz w:val="24"/>
          <w:szCs w:val="24"/>
          <w:lang w:eastAsia="zh-CN"/>
        </w:rPr>
        <w:t>脱线位置)。</w:t>
      </w:r>
    </w:p>
    <w:p w14:paraId="7B0E36AA" w14:textId="77777777" w:rsidR="00AC1022" w:rsidRPr="00125393" w:rsidRDefault="00AC1022">
      <w:pPr>
        <w:ind w:firstLineChars="200" w:firstLine="480"/>
        <w:rPr>
          <w:rFonts w:ascii="宋体" w:eastAsia="宋体" w:hAnsi="宋体" w:cs="方正仿宋_GBK" w:hint="eastAsia"/>
          <w:sz w:val="24"/>
          <w:szCs w:val="24"/>
          <w:lang w:eastAsia="zh-CN"/>
        </w:rPr>
      </w:pPr>
    </w:p>
    <w:p w14:paraId="6B540DC4"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比赛开始后，幼儿组、小学低年级组首先通过自动程序控制小车离开出发区，完成“身份认证”任务后，行驶至火星区及太空区轨迹线交界处的中转区域，机器人投影接触中转区域后，方可遥控进行后续任务。</w:t>
      </w:r>
      <w:r w:rsidRPr="00125393">
        <w:rPr>
          <w:rFonts w:ascii="宋体" w:eastAsia="宋体" w:hAnsi="宋体" w:cs="方正仿宋_GBK" w:hint="eastAsia"/>
          <w:sz w:val="24"/>
          <w:szCs w:val="24"/>
          <w:lang w:eastAsia="zh-CN"/>
        </w:rPr>
        <w:br/>
        <w:t xml:space="preserve">    机器人的垂直投影完全脱离START区之前，不能执行任何任务。机器人的垂直投影未接触任务点前的标记线时，不能执行该任务。 </w:t>
      </w:r>
    </w:p>
    <w:p w14:paraId="12A11BB5"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机器人可以自行安排任务的完成顺序。完成任务后，参赛队的机器人</w:t>
      </w:r>
      <w:proofErr w:type="gramStart"/>
      <w:r w:rsidRPr="00125393">
        <w:rPr>
          <w:rFonts w:ascii="宋体" w:eastAsia="宋体" w:hAnsi="宋体" w:cs="方正仿宋_GBK" w:hint="eastAsia"/>
          <w:sz w:val="24"/>
          <w:szCs w:val="24"/>
          <w:lang w:eastAsia="zh-CN"/>
        </w:rPr>
        <w:t>须回到END区结束</w:t>
      </w:r>
      <w:proofErr w:type="gramEnd"/>
      <w:r w:rsidRPr="00125393">
        <w:rPr>
          <w:rFonts w:ascii="宋体" w:eastAsia="宋体" w:hAnsi="宋体" w:cs="方正仿宋_GBK" w:hint="eastAsia"/>
          <w:sz w:val="24"/>
          <w:szCs w:val="24"/>
          <w:lang w:eastAsia="zh-CN"/>
        </w:rPr>
        <w:t>比赛。每轮比赛任务时长为150秒。</w:t>
      </w:r>
    </w:p>
    <w:p w14:paraId="49B099D6"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比赛中实际使用的任务模型在结构、颜色上可能与本规则上的图形稍有不同，参赛队应具备适应能力。以下为比赛中机器人要完成的任务。</w:t>
      </w:r>
    </w:p>
    <w:p w14:paraId="170A9198" w14:textId="77777777" w:rsidR="00AC1022" w:rsidRPr="00125393" w:rsidRDefault="00000000">
      <w:pPr>
        <w:ind w:firstLineChars="200" w:firstLine="480"/>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比赛现场可能会设置附加任务，附加任务在调试前公布，其位置根据附加任务要求设置于场地中对应区域。</w:t>
      </w:r>
    </w:p>
    <w:p w14:paraId="0B802873"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    比赛调试开始前，由裁判组或组委会通过抽签决定任务道具的摆放位置。任务道具的主体框架请参考任务说明示意图，但实际比赛中的道具搭建可能会有所出入，例如实际使用的梁、销等结构的颜色不同，或者尺寸、高度稍有差异。参赛选手应具备根据实际情况进行调整的能力。一旦模型的位置确定后，各场次的比赛将尽量保持一致。</w:t>
      </w:r>
    </w:p>
    <w:p w14:paraId="4E9C680B" w14:textId="77777777" w:rsidR="00AC1022" w:rsidRPr="00125393" w:rsidRDefault="00AC1022">
      <w:pPr>
        <w:rPr>
          <w:rFonts w:ascii="宋体" w:eastAsia="宋体" w:hAnsi="宋体" w:hint="eastAsia"/>
          <w:sz w:val="24"/>
          <w:szCs w:val="24"/>
          <w:lang w:eastAsia="zh-CN"/>
        </w:rPr>
      </w:pPr>
    </w:p>
    <w:p w14:paraId="61504489" w14:textId="77777777" w:rsidR="00AC1022" w:rsidRPr="00125393" w:rsidRDefault="00AC1022">
      <w:pPr>
        <w:rPr>
          <w:rFonts w:ascii="宋体" w:eastAsia="宋体" w:hAnsi="宋体" w:hint="eastAsia"/>
          <w:sz w:val="24"/>
          <w:szCs w:val="24"/>
          <w:lang w:eastAsia="zh-CN"/>
        </w:rPr>
      </w:pPr>
    </w:p>
    <w:p w14:paraId="5F62341A"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7" w:name="_Toc148455449"/>
      <w:bookmarkStart w:id="8" w:name="_Toc148456180"/>
      <w:r w:rsidRPr="00125393">
        <w:rPr>
          <w:rFonts w:ascii="宋体" w:eastAsia="宋体" w:hAnsi="宋体" w:cs="方正仿宋_GBK" w:hint="eastAsia"/>
          <w:sz w:val="24"/>
          <w:szCs w:val="24"/>
          <w:lang w:eastAsia="zh-CN"/>
        </w:rPr>
        <w:t xml:space="preserve">3.1 </w:t>
      </w:r>
      <w:bookmarkEnd w:id="7"/>
      <w:bookmarkEnd w:id="8"/>
      <w:r w:rsidRPr="00125393">
        <w:rPr>
          <w:rFonts w:ascii="宋体" w:eastAsia="宋体" w:hAnsi="宋体" w:cs="方正仿宋_GBK" w:hint="eastAsia"/>
          <w:sz w:val="24"/>
          <w:szCs w:val="24"/>
          <w:lang w:eastAsia="zh-CN"/>
        </w:rPr>
        <w:t>机器人出发</w:t>
      </w:r>
    </w:p>
    <w:p w14:paraId="5575BEB5"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3.1.1任务描述： 机器人离开START区。</w:t>
      </w:r>
    </w:p>
    <w:p w14:paraId="212209DC"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3.1.2 完成任务的标志：机器人垂直投影完全脱离START区（每轮比赛任务只记录一次），得60分。</w:t>
      </w:r>
    </w:p>
    <w:p w14:paraId="31E10A2D" w14:textId="77777777" w:rsidR="00AC1022" w:rsidRPr="00125393" w:rsidRDefault="00000000">
      <w:pPr>
        <w:jc w:val="center"/>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lastRenderedPageBreak/>
        <w:drawing>
          <wp:inline distT="0" distB="0" distL="114300" distR="114300" wp14:anchorId="258A933B" wp14:editId="503F1773">
            <wp:extent cx="1364615" cy="1363980"/>
            <wp:effectExtent l="0" t="0" r="6985" b="7620"/>
            <wp:docPr id="4"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22"/>
                    <a:stretch>
                      <a:fillRect/>
                    </a:stretch>
                  </pic:blipFill>
                  <pic:spPr>
                    <a:xfrm>
                      <a:off x="0" y="0"/>
                      <a:ext cx="1364615" cy="1363980"/>
                    </a:xfrm>
                    <a:prstGeom prst="rect">
                      <a:avLst/>
                    </a:prstGeom>
                    <a:noFill/>
                    <a:ln>
                      <a:noFill/>
                    </a:ln>
                  </pic:spPr>
                </pic:pic>
              </a:graphicData>
            </a:graphic>
          </wp:inline>
        </w:drawing>
      </w:r>
    </w:p>
    <w:p w14:paraId="21501E3E"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图2 机器人出发完成状态</w:t>
      </w:r>
    </w:p>
    <w:p w14:paraId="19A4E55A" w14:textId="77777777" w:rsidR="00AC1022" w:rsidRPr="00125393" w:rsidRDefault="00AC1022">
      <w:pPr>
        <w:rPr>
          <w:rFonts w:ascii="宋体" w:eastAsia="宋体" w:hAnsi="宋体" w:hint="eastAsia"/>
          <w:sz w:val="24"/>
          <w:szCs w:val="24"/>
          <w:lang w:eastAsia="zh-CN"/>
        </w:rPr>
      </w:pPr>
    </w:p>
    <w:p w14:paraId="65FF6358"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3.2 机器人返回</w:t>
      </w:r>
    </w:p>
    <w:p w14:paraId="119302E9" w14:textId="77777777" w:rsidR="00AC1022" w:rsidRPr="00125393" w:rsidRDefault="00000000">
      <w:pPr>
        <w:rPr>
          <w:rFonts w:ascii="宋体" w:eastAsia="宋体" w:hAnsi="宋体" w:cs="方正仿宋_GBK" w:hint="eastAsia"/>
          <w:sz w:val="24"/>
          <w:szCs w:val="24"/>
          <w:lang w:eastAsia="zh-CN"/>
        </w:rPr>
      </w:pPr>
      <w:bookmarkStart w:id="9" w:name="_Toc148456182"/>
      <w:bookmarkStart w:id="10" w:name="_Toc148455451"/>
      <w:r w:rsidRPr="00125393">
        <w:rPr>
          <w:rFonts w:ascii="宋体" w:eastAsia="宋体" w:hAnsi="宋体" w:cs="方正仿宋_GBK" w:hint="eastAsia"/>
          <w:sz w:val="24"/>
          <w:szCs w:val="24"/>
          <w:lang w:eastAsia="zh-CN"/>
        </w:rPr>
        <w:t>3.2.1任务描述： 机器人返回END区。</w:t>
      </w:r>
    </w:p>
    <w:p w14:paraId="4FE35340"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3.2.2 完成任务的标志：机器人返回END区，任意部分垂直投影接触END区，得60分。</w:t>
      </w:r>
    </w:p>
    <w:p w14:paraId="5EFD9757" w14:textId="77777777" w:rsidR="00AC1022" w:rsidRPr="00125393" w:rsidRDefault="00AC1022">
      <w:pPr>
        <w:rPr>
          <w:rFonts w:ascii="宋体" w:eastAsia="宋体" w:hAnsi="宋体" w:cs="方正仿宋_GBK" w:hint="eastAsia"/>
          <w:sz w:val="24"/>
          <w:szCs w:val="24"/>
          <w:lang w:eastAsia="zh-CN"/>
        </w:rPr>
      </w:pPr>
    </w:p>
    <w:p w14:paraId="41A3BD52" w14:textId="77777777" w:rsidR="00AC1022" w:rsidRPr="00125393" w:rsidRDefault="00000000">
      <w:pPr>
        <w:jc w:val="center"/>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114300" distR="114300" wp14:anchorId="1F736887" wp14:editId="297DBD0A">
            <wp:extent cx="1364615" cy="1364615"/>
            <wp:effectExtent l="0" t="0" r="6985" b="6985"/>
            <wp:docPr id="5" name="图片 4"/>
            <wp:cNvGraphicFramePr/>
            <a:graphic xmlns:a="http://schemas.openxmlformats.org/drawingml/2006/main">
              <a:graphicData uri="http://schemas.openxmlformats.org/drawingml/2006/picture">
                <pic:pic xmlns:pic="http://schemas.openxmlformats.org/drawingml/2006/picture">
                  <pic:nvPicPr>
                    <pic:cNvPr id="5" name="图片 4"/>
                    <pic:cNvPicPr/>
                  </pic:nvPicPr>
                  <pic:blipFill>
                    <a:blip r:embed="rId23"/>
                    <a:stretch>
                      <a:fillRect/>
                    </a:stretch>
                  </pic:blipFill>
                  <pic:spPr>
                    <a:xfrm>
                      <a:off x="0" y="0"/>
                      <a:ext cx="1364615" cy="1364615"/>
                    </a:xfrm>
                    <a:prstGeom prst="rect">
                      <a:avLst/>
                    </a:prstGeom>
                    <a:noFill/>
                    <a:ln>
                      <a:noFill/>
                    </a:ln>
                  </pic:spPr>
                </pic:pic>
              </a:graphicData>
            </a:graphic>
          </wp:inline>
        </w:drawing>
      </w:r>
    </w:p>
    <w:p w14:paraId="41A2CF07" w14:textId="77777777" w:rsidR="00AC1022" w:rsidRPr="00125393" w:rsidRDefault="00000000">
      <w:pPr>
        <w:jc w:val="center"/>
        <w:rPr>
          <w:rFonts w:ascii="宋体" w:eastAsia="宋体" w:hAnsi="宋体" w:cs="方正仿宋_GBK" w:hint="eastAsia"/>
          <w:sz w:val="24"/>
          <w:szCs w:val="24"/>
          <w:lang w:eastAsia="zh-CN"/>
        </w:rPr>
      </w:pPr>
      <w:r w:rsidRPr="00125393">
        <w:rPr>
          <w:rFonts w:ascii="宋体" w:eastAsia="宋体" w:hAnsi="宋体" w:cs="方正仿宋_GBK" w:hint="eastAsia"/>
          <w:b/>
          <w:bCs/>
          <w:sz w:val="24"/>
          <w:szCs w:val="24"/>
          <w:lang w:eastAsia="zh-CN"/>
        </w:rPr>
        <w:t>图3 机器人返回完成状态</w:t>
      </w:r>
    </w:p>
    <w:p w14:paraId="1DED0A06"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3.3 身份认证</w:t>
      </w:r>
    </w:p>
    <w:p w14:paraId="29A650C9"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3.3.1 任务描述：火星区域放置一个身份认证模型，该任务由</w:t>
      </w:r>
      <w:proofErr w:type="gramStart"/>
      <w:r w:rsidRPr="00125393">
        <w:rPr>
          <w:rFonts w:ascii="宋体" w:eastAsia="宋体" w:hAnsi="宋体" w:cs="方正仿宋_GBK" w:hint="eastAsia"/>
          <w:sz w:val="24"/>
          <w:szCs w:val="24"/>
          <w:lang w:eastAsia="zh-CN"/>
        </w:rPr>
        <w:t>感应机</w:t>
      </w:r>
      <w:proofErr w:type="gramEnd"/>
      <w:r w:rsidRPr="00125393">
        <w:rPr>
          <w:rFonts w:ascii="宋体" w:eastAsia="宋体" w:hAnsi="宋体" w:cs="方正仿宋_GBK" w:hint="eastAsia"/>
          <w:sz w:val="24"/>
          <w:szCs w:val="24"/>
          <w:lang w:eastAsia="zh-CN"/>
        </w:rPr>
        <w:t>和保险装置及支架组成，机器人打开保险装置后,通过密钥激活身份认证任务模型。</w:t>
      </w:r>
    </w:p>
    <w:p w14:paraId="6C76093B"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3.3.2 任务位置：幼儿组、小学低年级组保险装置初始状态默认为打开，任务随机放置在火星区B、D、E。小学高年级组及中学组保险装置初始状态默认为关闭，任务随机放置在A-F。任务方向：面向任务前方轨迹线。</w:t>
      </w:r>
    </w:p>
    <w:p w14:paraId="074D10F3"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3.3.3 完成任务的标志：保险装置打开且不遮挡感应机，机器人认证成功，使得主控器图案发生变化，得60分。每台机器人只记录一次认证成功。</w:t>
      </w:r>
    </w:p>
    <w:p w14:paraId="328FFF23" w14:textId="77777777" w:rsidR="00AC1022" w:rsidRPr="00125393" w:rsidRDefault="00000000">
      <w:pPr>
        <w:jc w:val="center"/>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114300" distR="114300" wp14:anchorId="57C9F2BC" wp14:editId="797208C9">
            <wp:extent cx="4711700" cy="1729105"/>
            <wp:effectExtent l="0" t="0" r="12700" b="825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4"/>
                    <a:stretch>
                      <a:fillRect/>
                    </a:stretch>
                  </pic:blipFill>
                  <pic:spPr>
                    <a:xfrm>
                      <a:off x="0" y="0"/>
                      <a:ext cx="4711700" cy="1729105"/>
                    </a:xfrm>
                    <a:prstGeom prst="rect">
                      <a:avLst/>
                    </a:prstGeom>
                    <a:noFill/>
                    <a:ln>
                      <a:noFill/>
                    </a:ln>
                  </pic:spPr>
                </pic:pic>
              </a:graphicData>
            </a:graphic>
          </wp:inline>
        </w:drawing>
      </w:r>
    </w:p>
    <w:p w14:paraId="593BB8C8"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图4 身份认证任务初始及完成状态</w:t>
      </w:r>
    </w:p>
    <w:p w14:paraId="632CAD0A"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3.4 </w:t>
      </w:r>
      <w:bookmarkEnd w:id="9"/>
      <w:bookmarkEnd w:id="10"/>
      <w:r w:rsidRPr="00125393">
        <w:rPr>
          <w:rFonts w:ascii="宋体" w:eastAsia="宋体" w:hAnsi="宋体" w:cs="方正仿宋_GBK" w:hint="eastAsia"/>
          <w:sz w:val="24"/>
          <w:szCs w:val="24"/>
          <w:lang w:eastAsia="zh-CN"/>
        </w:rPr>
        <w:t>飞行航道</w:t>
      </w:r>
    </w:p>
    <w:p w14:paraId="43F75769"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3.4.1任务描述：在太空区的飞行航道上，有3条垂直于飞行航道的标记线，</w:t>
      </w:r>
      <w:r w:rsidRPr="00125393">
        <w:rPr>
          <w:rFonts w:ascii="宋体" w:eastAsia="宋体" w:hAnsi="宋体" w:cs="方正仿宋_GBK" w:hint="eastAsia"/>
          <w:sz w:val="24"/>
          <w:szCs w:val="24"/>
          <w:lang w:eastAsia="zh-CN"/>
        </w:rPr>
        <w:lastRenderedPageBreak/>
        <w:t>将整个飞行航道分割成多个航道区域，在标记线的旁边以“1、2、3”数字顺序标记， 任务全程机器人必须沿着飞行航道的方向向前移动，除以完成任务为目的可以短暂脱离当前的飞行航道和倒车外（完成后必须返回脱线的位置继续行驶），机器人的两侧</w:t>
      </w:r>
      <w:proofErr w:type="gramStart"/>
      <w:r w:rsidRPr="00125393">
        <w:rPr>
          <w:rFonts w:ascii="宋体" w:eastAsia="宋体" w:hAnsi="宋体" w:cs="方正仿宋_GBK" w:hint="eastAsia"/>
          <w:sz w:val="24"/>
          <w:szCs w:val="24"/>
          <w:lang w:eastAsia="zh-CN"/>
        </w:rPr>
        <w:t>驱动轮须全程</w:t>
      </w:r>
      <w:proofErr w:type="gramEnd"/>
      <w:r w:rsidRPr="00125393">
        <w:rPr>
          <w:rFonts w:ascii="宋体" w:eastAsia="宋体" w:hAnsi="宋体" w:cs="方正仿宋_GBK" w:hint="eastAsia"/>
          <w:sz w:val="24"/>
          <w:szCs w:val="24"/>
          <w:lang w:eastAsia="zh-CN"/>
        </w:rPr>
        <w:t xml:space="preserve">位于飞行航道轨迹线的两侧或压住飞行航道轨迹线。 </w:t>
      </w:r>
    </w:p>
    <w:p w14:paraId="02E13DE0"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3.4.2 完成任务的标志：机器人的任意一个驱动</w:t>
      </w:r>
      <w:proofErr w:type="gramStart"/>
      <w:r w:rsidRPr="00125393">
        <w:rPr>
          <w:rFonts w:ascii="宋体" w:eastAsia="宋体" w:hAnsi="宋体" w:cs="方正仿宋_GBK" w:hint="eastAsia"/>
          <w:sz w:val="24"/>
          <w:szCs w:val="24"/>
          <w:lang w:eastAsia="zh-CN"/>
        </w:rPr>
        <w:t>轮接触</w:t>
      </w:r>
      <w:proofErr w:type="gramEnd"/>
      <w:r w:rsidRPr="00125393">
        <w:rPr>
          <w:rFonts w:ascii="宋体" w:eastAsia="宋体" w:hAnsi="宋体" w:cs="方正仿宋_GBK" w:hint="eastAsia"/>
          <w:sz w:val="24"/>
          <w:szCs w:val="24"/>
          <w:lang w:eastAsia="zh-CN"/>
        </w:rPr>
        <w:t>到飞行航道的标记线，得 20 分，满分60分。</w:t>
      </w:r>
    </w:p>
    <w:p w14:paraId="160F6EFA"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noProof/>
          <w:sz w:val="24"/>
          <w:szCs w:val="24"/>
        </w:rPr>
        <w:drawing>
          <wp:inline distT="0" distB="0" distL="114300" distR="114300" wp14:anchorId="26C7F5D7" wp14:editId="602F0575">
            <wp:extent cx="2411730" cy="1397635"/>
            <wp:effectExtent l="0" t="0" r="11430"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5"/>
                    <a:stretch>
                      <a:fillRect/>
                    </a:stretch>
                  </pic:blipFill>
                  <pic:spPr>
                    <a:xfrm>
                      <a:off x="0" y="0"/>
                      <a:ext cx="2411730" cy="1397635"/>
                    </a:xfrm>
                    <a:prstGeom prst="rect">
                      <a:avLst/>
                    </a:prstGeom>
                    <a:noFill/>
                    <a:ln>
                      <a:noFill/>
                    </a:ln>
                  </pic:spPr>
                </pic:pic>
              </a:graphicData>
            </a:graphic>
          </wp:inline>
        </w:drawing>
      </w:r>
    </w:p>
    <w:p w14:paraId="692133ED"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图5 飞行航道标记线</w:t>
      </w:r>
    </w:p>
    <w:p w14:paraId="39D20A67"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11" w:name="_Toc148456183"/>
      <w:bookmarkStart w:id="12" w:name="_Toc148455452"/>
      <w:r w:rsidRPr="00125393">
        <w:rPr>
          <w:rFonts w:ascii="宋体" w:eastAsia="宋体" w:hAnsi="宋体" w:cs="方正仿宋_GBK" w:hint="eastAsia"/>
          <w:sz w:val="24"/>
          <w:szCs w:val="24"/>
          <w:lang w:eastAsia="zh-CN"/>
        </w:rPr>
        <w:t xml:space="preserve">3.5 </w:t>
      </w:r>
      <w:bookmarkEnd w:id="11"/>
      <w:bookmarkEnd w:id="12"/>
      <w:r w:rsidRPr="00125393">
        <w:rPr>
          <w:rFonts w:ascii="宋体" w:eastAsia="宋体" w:hAnsi="宋体" w:cs="方正仿宋_GBK" w:hint="eastAsia"/>
          <w:sz w:val="24"/>
          <w:szCs w:val="24"/>
          <w:lang w:eastAsia="zh-CN"/>
        </w:rPr>
        <w:t>粒子捕捉</w:t>
      </w:r>
    </w:p>
    <w:p w14:paraId="49E5DC32"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3.5.1 任务描述：太空区飞行航道标记线放置一个粒子捕捉模型，该任务由操作杆和粒子及支架组成，该模型放置于面向轨迹线的位置,机器人须推动操作杆，使粒子块脱离平台并带回END区，该粒子块全程不得接触场地图，否则任务失效。</w:t>
      </w:r>
    </w:p>
    <w:p w14:paraId="123D4EA5"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3.5.2 任务位置：随机放置在太空区飞行航道两侧方框内。任务方向：面向飞行航道。</w:t>
      </w:r>
    </w:p>
    <w:p w14:paraId="54FED9AB"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3.5.3 完成任务的标志：粒子块脱离平台并带回END区。须满足“机器人返回”得分有效的状态下，粒子块投影与机器投影有接触</w:t>
      </w:r>
      <w:proofErr w:type="gramStart"/>
      <w:r w:rsidRPr="00125393">
        <w:rPr>
          <w:rFonts w:ascii="宋体" w:eastAsia="宋体" w:hAnsi="宋体" w:cs="方正仿宋_GBK" w:hint="eastAsia"/>
          <w:sz w:val="24"/>
          <w:szCs w:val="24"/>
          <w:lang w:eastAsia="zh-CN"/>
        </w:rPr>
        <w:t>且任务</w:t>
      </w:r>
      <w:proofErr w:type="gramEnd"/>
      <w:r w:rsidRPr="00125393">
        <w:rPr>
          <w:rFonts w:ascii="宋体" w:eastAsia="宋体" w:hAnsi="宋体" w:cs="方正仿宋_GBK" w:hint="eastAsia"/>
          <w:sz w:val="24"/>
          <w:szCs w:val="24"/>
          <w:lang w:eastAsia="zh-CN"/>
        </w:rPr>
        <w:t>全程粒子</w:t>
      </w:r>
      <w:proofErr w:type="gramStart"/>
      <w:r w:rsidRPr="00125393">
        <w:rPr>
          <w:rFonts w:ascii="宋体" w:eastAsia="宋体" w:hAnsi="宋体" w:cs="方正仿宋_GBK" w:hint="eastAsia"/>
          <w:sz w:val="24"/>
          <w:szCs w:val="24"/>
          <w:lang w:eastAsia="zh-CN"/>
        </w:rPr>
        <w:t>块不得</w:t>
      </w:r>
      <w:proofErr w:type="gramEnd"/>
      <w:r w:rsidRPr="00125393">
        <w:rPr>
          <w:rFonts w:ascii="宋体" w:eastAsia="宋体" w:hAnsi="宋体" w:cs="方正仿宋_GBK" w:hint="eastAsia"/>
          <w:sz w:val="24"/>
          <w:szCs w:val="24"/>
          <w:lang w:eastAsia="zh-CN"/>
        </w:rPr>
        <w:t>接触场地图，得60分。</w:t>
      </w:r>
    </w:p>
    <w:p w14:paraId="4FF16B22"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noProof/>
          <w:sz w:val="24"/>
          <w:szCs w:val="24"/>
        </w:rPr>
        <w:drawing>
          <wp:inline distT="0" distB="0" distL="114300" distR="114300" wp14:anchorId="06F136DE" wp14:editId="6ED2A28F">
            <wp:extent cx="4852670" cy="1758950"/>
            <wp:effectExtent l="0" t="0" r="8890" b="889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6"/>
                    <a:stretch>
                      <a:fillRect/>
                    </a:stretch>
                  </pic:blipFill>
                  <pic:spPr>
                    <a:xfrm>
                      <a:off x="0" y="0"/>
                      <a:ext cx="4852670" cy="1758950"/>
                    </a:xfrm>
                    <a:prstGeom prst="rect">
                      <a:avLst/>
                    </a:prstGeom>
                    <a:noFill/>
                    <a:ln>
                      <a:noFill/>
                    </a:ln>
                  </pic:spPr>
                </pic:pic>
              </a:graphicData>
            </a:graphic>
          </wp:inline>
        </w:drawing>
      </w:r>
    </w:p>
    <w:p w14:paraId="7BA7D469"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图6 粒子捕捉任务初始及完成状态</w:t>
      </w:r>
    </w:p>
    <w:p w14:paraId="708CB0E9"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3.6 修复信标</w:t>
      </w:r>
    </w:p>
    <w:p w14:paraId="606BC2B8"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3.6.1 任务描述：太空区飞行航道标记线放置一个修复信标模型，该任务由信标指针及支架组成。机器人须拨动指针，使指针与支架上的磁铁吸附，且指针指向航道行驶的方向并保持至比赛结束。</w:t>
      </w:r>
    </w:p>
    <w:p w14:paraId="2119F239"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3.6.2 任务位置：随机放置在太空区飞行航道两侧方框内。任务方向：面向飞行航道。</w:t>
      </w:r>
    </w:p>
    <w:p w14:paraId="7B6E4554"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3.6.3 完成任务的标志：操作杆与</w:t>
      </w:r>
      <w:proofErr w:type="gramStart"/>
      <w:r w:rsidRPr="00125393">
        <w:rPr>
          <w:rFonts w:ascii="宋体" w:eastAsia="宋体" w:hAnsi="宋体" w:cs="方正仿宋_GBK" w:hint="eastAsia"/>
          <w:sz w:val="24"/>
          <w:szCs w:val="24"/>
          <w:lang w:eastAsia="zh-CN"/>
        </w:rPr>
        <w:t>预定位</w:t>
      </w:r>
      <w:proofErr w:type="gramEnd"/>
      <w:r w:rsidRPr="00125393">
        <w:rPr>
          <w:rFonts w:ascii="宋体" w:eastAsia="宋体" w:hAnsi="宋体" w:cs="方正仿宋_GBK" w:hint="eastAsia"/>
          <w:sz w:val="24"/>
          <w:szCs w:val="24"/>
          <w:lang w:eastAsia="zh-CN"/>
        </w:rPr>
        <w:t>磁性接触，指针指向航道行驶的方向，得60分。</w:t>
      </w:r>
    </w:p>
    <w:p w14:paraId="50669270" w14:textId="77777777" w:rsidR="00AC1022" w:rsidRPr="00125393" w:rsidRDefault="00000000">
      <w:pPr>
        <w:jc w:val="center"/>
        <w:rPr>
          <w:rFonts w:ascii="宋体" w:eastAsia="宋体" w:hAnsi="宋体" w:cs="方正仿宋_GBK" w:hint="eastAsia"/>
          <w:b/>
          <w:bCs/>
          <w:sz w:val="24"/>
          <w:szCs w:val="24"/>
        </w:rPr>
      </w:pPr>
      <w:r w:rsidRPr="00125393">
        <w:rPr>
          <w:rFonts w:ascii="宋体" w:eastAsia="宋体" w:hAnsi="宋体" w:cs="方正仿宋_GBK" w:hint="eastAsia"/>
          <w:noProof/>
          <w:sz w:val="24"/>
          <w:szCs w:val="24"/>
        </w:rPr>
        <w:lastRenderedPageBreak/>
        <w:drawing>
          <wp:inline distT="0" distB="0" distL="114300" distR="114300" wp14:anchorId="21B345D5" wp14:editId="758AB5D9">
            <wp:extent cx="3598545" cy="1821815"/>
            <wp:effectExtent l="0" t="0" r="13335" b="698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7"/>
                    <a:stretch>
                      <a:fillRect/>
                    </a:stretch>
                  </pic:blipFill>
                  <pic:spPr>
                    <a:xfrm>
                      <a:off x="0" y="0"/>
                      <a:ext cx="3598545" cy="1821815"/>
                    </a:xfrm>
                    <a:prstGeom prst="rect">
                      <a:avLst/>
                    </a:prstGeom>
                    <a:noFill/>
                    <a:ln>
                      <a:noFill/>
                    </a:ln>
                  </pic:spPr>
                </pic:pic>
              </a:graphicData>
            </a:graphic>
          </wp:inline>
        </w:drawing>
      </w:r>
    </w:p>
    <w:p w14:paraId="0A0CB453"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图7 修复信标任务初始及完成状态1</w:t>
      </w:r>
    </w:p>
    <w:p w14:paraId="246E7B44" w14:textId="77777777" w:rsidR="00AC1022" w:rsidRPr="00125393" w:rsidRDefault="00AC1022">
      <w:pPr>
        <w:jc w:val="center"/>
        <w:rPr>
          <w:rFonts w:ascii="宋体" w:eastAsia="宋体" w:hAnsi="宋体" w:cs="方正仿宋_GBK" w:hint="eastAsia"/>
          <w:b/>
          <w:bCs/>
          <w:sz w:val="24"/>
          <w:szCs w:val="24"/>
          <w:lang w:eastAsia="zh-CN"/>
        </w:rPr>
      </w:pPr>
    </w:p>
    <w:p w14:paraId="3D7BB280" w14:textId="77777777" w:rsidR="00AC1022" w:rsidRPr="00125393" w:rsidRDefault="00AC1022">
      <w:pPr>
        <w:jc w:val="center"/>
        <w:rPr>
          <w:rFonts w:ascii="宋体" w:eastAsia="宋体" w:hAnsi="宋体" w:cs="方正仿宋_GBK" w:hint="eastAsia"/>
          <w:b/>
          <w:bCs/>
          <w:sz w:val="24"/>
          <w:szCs w:val="24"/>
          <w:lang w:eastAsia="zh-CN"/>
        </w:rPr>
      </w:pPr>
    </w:p>
    <w:p w14:paraId="4D7BA753" w14:textId="77777777" w:rsidR="00AC1022" w:rsidRPr="00125393" w:rsidRDefault="00AC1022">
      <w:pPr>
        <w:jc w:val="center"/>
        <w:rPr>
          <w:rFonts w:ascii="宋体" w:eastAsia="宋体" w:hAnsi="宋体" w:cs="方正仿宋_GBK" w:hint="eastAsia"/>
          <w:b/>
          <w:bCs/>
          <w:sz w:val="24"/>
          <w:szCs w:val="24"/>
          <w:lang w:eastAsia="zh-CN"/>
        </w:rPr>
      </w:pPr>
    </w:p>
    <w:p w14:paraId="1BCEF84A"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noProof/>
          <w:sz w:val="24"/>
          <w:szCs w:val="24"/>
        </w:rPr>
        <w:drawing>
          <wp:inline distT="0" distB="0" distL="114300" distR="114300" wp14:anchorId="656F2BE2" wp14:editId="74F36639">
            <wp:extent cx="4083685" cy="1791970"/>
            <wp:effectExtent l="0" t="0" r="635" b="635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8"/>
                    <a:stretch>
                      <a:fillRect/>
                    </a:stretch>
                  </pic:blipFill>
                  <pic:spPr>
                    <a:xfrm>
                      <a:off x="0" y="0"/>
                      <a:ext cx="4083685" cy="1791970"/>
                    </a:xfrm>
                    <a:prstGeom prst="rect">
                      <a:avLst/>
                    </a:prstGeom>
                    <a:noFill/>
                    <a:ln>
                      <a:noFill/>
                    </a:ln>
                  </pic:spPr>
                </pic:pic>
              </a:graphicData>
            </a:graphic>
          </wp:inline>
        </w:drawing>
      </w:r>
    </w:p>
    <w:p w14:paraId="6E180041"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图8 修复信标任务初始及完成状态2</w:t>
      </w:r>
    </w:p>
    <w:p w14:paraId="29CEA17F"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13" w:name="_Toc148456185"/>
      <w:bookmarkStart w:id="14" w:name="_Toc148455454"/>
      <w:r w:rsidRPr="00125393">
        <w:rPr>
          <w:rFonts w:ascii="宋体" w:eastAsia="宋体" w:hAnsi="宋体" w:cs="方正仿宋_GBK" w:hint="eastAsia"/>
          <w:sz w:val="24"/>
          <w:szCs w:val="24"/>
          <w:lang w:eastAsia="zh-CN"/>
        </w:rPr>
        <w:t>3.</w:t>
      </w:r>
      <w:bookmarkEnd w:id="13"/>
      <w:bookmarkEnd w:id="14"/>
      <w:r w:rsidRPr="00125393">
        <w:rPr>
          <w:rFonts w:ascii="宋体" w:eastAsia="宋体" w:hAnsi="宋体" w:cs="方正仿宋_GBK" w:hint="eastAsia"/>
          <w:sz w:val="24"/>
          <w:szCs w:val="24"/>
          <w:lang w:eastAsia="zh-CN"/>
        </w:rPr>
        <w:t>7 地质探测</w:t>
      </w:r>
    </w:p>
    <w:p w14:paraId="77163D8E"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3.7.1任务描述：地图模型框放置有地质探测模型，该任务由地质探测器、操作杆与支架组成，机器人抬起</w:t>
      </w:r>
      <w:proofErr w:type="gramStart"/>
      <w:r w:rsidRPr="00125393">
        <w:rPr>
          <w:rFonts w:ascii="宋体" w:eastAsia="宋体" w:hAnsi="宋体" w:cs="方正仿宋_GBK" w:hint="eastAsia"/>
          <w:sz w:val="24"/>
          <w:szCs w:val="24"/>
          <w:lang w:eastAsia="zh-CN"/>
        </w:rPr>
        <w:t>操作杆使探测器</w:t>
      </w:r>
      <w:proofErr w:type="gramEnd"/>
      <w:r w:rsidRPr="00125393">
        <w:rPr>
          <w:rFonts w:ascii="宋体" w:eastAsia="宋体" w:hAnsi="宋体" w:cs="方正仿宋_GBK" w:hint="eastAsia"/>
          <w:sz w:val="24"/>
          <w:szCs w:val="24"/>
          <w:lang w:eastAsia="zh-CN"/>
        </w:rPr>
        <w:t>落下。</w:t>
      </w:r>
    </w:p>
    <w:p w14:paraId="2B44682C"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3.7.2任务位置：随机放置在火星区（A-F）。任务方向：面向任务前方轨迹线。</w:t>
      </w:r>
    </w:p>
    <w:p w14:paraId="7A5D35ED"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3.7.3 完成任务的标志：探测器落下，接触地面，得60分。</w:t>
      </w:r>
    </w:p>
    <w:p w14:paraId="64EAAC0C" w14:textId="77777777" w:rsidR="00AC1022" w:rsidRPr="00125393" w:rsidRDefault="00000000">
      <w:pPr>
        <w:jc w:val="center"/>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114300" distR="114300" wp14:anchorId="38A592D7" wp14:editId="42FF1EF1">
            <wp:extent cx="3501390" cy="1654810"/>
            <wp:effectExtent l="0" t="0" r="3810" b="635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9"/>
                    <a:stretch>
                      <a:fillRect/>
                    </a:stretch>
                  </pic:blipFill>
                  <pic:spPr>
                    <a:xfrm>
                      <a:off x="0" y="0"/>
                      <a:ext cx="3501390" cy="1654810"/>
                    </a:xfrm>
                    <a:prstGeom prst="rect">
                      <a:avLst/>
                    </a:prstGeom>
                    <a:noFill/>
                    <a:ln>
                      <a:noFill/>
                    </a:ln>
                  </pic:spPr>
                </pic:pic>
              </a:graphicData>
            </a:graphic>
          </wp:inline>
        </w:drawing>
      </w:r>
    </w:p>
    <w:p w14:paraId="19D73861"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图9 地质探测任务初始及完成状态</w:t>
      </w:r>
    </w:p>
    <w:p w14:paraId="709AA9EB"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3.8能源补给</w:t>
      </w:r>
    </w:p>
    <w:p w14:paraId="78757D8D" w14:textId="77777777" w:rsidR="00AC1022" w:rsidRPr="00125393" w:rsidRDefault="00000000">
      <w:pPr>
        <w:ind w:leftChars="-44" w:left="-97" w:firstLineChars="67" w:firstLine="161"/>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3.8.1 任务描述：地图模型框放置有能源补给模型，该</w:t>
      </w:r>
      <w:proofErr w:type="gramStart"/>
      <w:r w:rsidRPr="00125393">
        <w:rPr>
          <w:rFonts w:ascii="宋体" w:eastAsia="宋体" w:hAnsi="宋体" w:cs="方正仿宋_GBK" w:hint="eastAsia"/>
          <w:sz w:val="24"/>
          <w:szCs w:val="24"/>
          <w:lang w:eastAsia="zh-CN"/>
        </w:rPr>
        <w:t>任务由转柄</w:t>
      </w:r>
      <w:proofErr w:type="gramEnd"/>
      <w:r w:rsidRPr="00125393">
        <w:rPr>
          <w:rFonts w:ascii="宋体" w:eastAsia="宋体" w:hAnsi="宋体" w:cs="方正仿宋_GBK" w:hint="eastAsia"/>
          <w:sz w:val="24"/>
          <w:szCs w:val="24"/>
          <w:lang w:eastAsia="zh-CN"/>
        </w:rPr>
        <w:t>、能源指针及支架组成。机器人转动转柄补充能源，使红色能源指针旋转。能源指针初始状态竖直向上。</w:t>
      </w:r>
    </w:p>
    <w:p w14:paraId="4E5E7AB1" w14:textId="77777777" w:rsidR="00AC1022" w:rsidRPr="00125393" w:rsidRDefault="00000000">
      <w:pPr>
        <w:ind w:leftChars="-44" w:left="-97" w:firstLineChars="67" w:firstLine="161"/>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lastRenderedPageBreak/>
        <w:t>3.8.2任务位置：随机放置在火星区（A-F）。任务方向：面向任务前方轨迹线。</w:t>
      </w:r>
    </w:p>
    <w:p w14:paraId="1995A481" w14:textId="77777777" w:rsidR="00AC1022" w:rsidRPr="00125393" w:rsidRDefault="00000000">
      <w:pPr>
        <w:ind w:leftChars="-44" w:left="-97" w:firstLineChars="67" w:firstLine="161"/>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3.8.3完成任务的标志：红色箭头旋转一周及以上，得60分。</w:t>
      </w:r>
    </w:p>
    <w:p w14:paraId="1CD4B84A"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noProof/>
          <w:sz w:val="24"/>
          <w:szCs w:val="24"/>
        </w:rPr>
        <w:drawing>
          <wp:inline distT="0" distB="0" distL="114300" distR="114300" wp14:anchorId="5052DF6A" wp14:editId="1651B383">
            <wp:extent cx="3718560" cy="1942465"/>
            <wp:effectExtent l="0" t="0" r="0" b="825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30"/>
                    <a:stretch>
                      <a:fillRect/>
                    </a:stretch>
                  </pic:blipFill>
                  <pic:spPr>
                    <a:xfrm>
                      <a:off x="0" y="0"/>
                      <a:ext cx="3718560" cy="1942465"/>
                    </a:xfrm>
                    <a:prstGeom prst="rect">
                      <a:avLst/>
                    </a:prstGeom>
                    <a:noFill/>
                    <a:ln>
                      <a:noFill/>
                    </a:ln>
                  </pic:spPr>
                </pic:pic>
              </a:graphicData>
            </a:graphic>
          </wp:inline>
        </w:drawing>
      </w:r>
      <w:r w:rsidRPr="00125393">
        <w:rPr>
          <w:rFonts w:ascii="宋体" w:eastAsia="宋体" w:hAnsi="宋体" w:cs="方正仿宋_GBK" w:hint="eastAsia"/>
          <w:b/>
          <w:bCs/>
          <w:sz w:val="24"/>
          <w:szCs w:val="24"/>
          <w:lang w:eastAsia="zh-CN"/>
        </w:rPr>
        <w:t xml:space="preserve"> </w:t>
      </w:r>
    </w:p>
    <w:p w14:paraId="27AEB70A"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图10 能源补给任务初始及完成状态</w:t>
      </w:r>
    </w:p>
    <w:p w14:paraId="74B0D166"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3.9 上传云端</w:t>
      </w:r>
    </w:p>
    <w:p w14:paraId="3E5E1CEF" w14:textId="77777777" w:rsidR="00AC1022" w:rsidRPr="00125393" w:rsidRDefault="00000000">
      <w:pPr>
        <w:ind w:leftChars="-44" w:left="-97" w:firstLineChars="67" w:firstLine="161"/>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3.9.1任务描述：上传云端任务模型固定设置于END区旁的任务区。该任务由矿物检测器、矿物样本、拨杆、旋转操作杆及支架组成。</w:t>
      </w:r>
    </w:p>
    <w:p w14:paraId="3B88BF70" w14:textId="77777777" w:rsidR="00AC1022" w:rsidRPr="00125393" w:rsidRDefault="00000000">
      <w:pPr>
        <w:ind w:leftChars="-44" w:left="-97" w:firstLineChars="67" w:firstLine="161"/>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机器人抬起拨杆使拨杆朝上、磁铁吸附且矿物检测器转动一周以上，之后识别检测器朝向机器人一面的矿物，并根据识别到的矿物信息，转动旋转</w:t>
      </w:r>
      <w:proofErr w:type="gramStart"/>
      <w:r w:rsidRPr="00125393">
        <w:rPr>
          <w:rFonts w:ascii="宋体" w:eastAsia="宋体" w:hAnsi="宋体" w:cs="方正仿宋_GBK" w:hint="eastAsia"/>
          <w:sz w:val="24"/>
          <w:szCs w:val="24"/>
          <w:lang w:eastAsia="zh-CN"/>
        </w:rPr>
        <w:t>操作杆至矿物</w:t>
      </w:r>
      <w:proofErr w:type="gramEnd"/>
      <w:r w:rsidRPr="00125393">
        <w:rPr>
          <w:rFonts w:ascii="宋体" w:eastAsia="宋体" w:hAnsi="宋体" w:cs="方正仿宋_GBK" w:hint="eastAsia"/>
          <w:sz w:val="24"/>
          <w:szCs w:val="24"/>
          <w:lang w:eastAsia="zh-CN"/>
        </w:rPr>
        <w:t>样本与矿物检测器图片一致。</w:t>
      </w:r>
    </w:p>
    <w:p w14:paraId="0824F186" w14:textId="77777777" w:rsidR="00AC1022" w:rsidRPr="00125393" w:rsidRDefault="00000000">
      <w:pPr>
        <w:ind w:leftChars="-44" w:left="-97" w:firstLineChars="67" w:firstLine="161"/>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3.9.2完成任务的标志：拨杆与</w:t>
      </w:r>
      <w:proofErr w:type="gramStart"/>
      <w:r w:rsidRPr="00125393">
        <w:rPr>
          <w:rFonts w:ascii="宋体" w:eastAsia="宋体" w:hAnsi="宋体" w:cs="方正仿宋_GBK" w:hint="eastAsia"/>
          <w:sz w:val="24"/>
          <w:szCs w:val="24"/>
          <w:lang w:eastAsia="zh-CN"/>
        </w:rPr>
        <w:t>预定位</w:t>
      </w:r>
      <w:proofErr w:type="gramEnd"/>
      <w:r w:rsidRPr="00125393">
        <w:rPr>
          <w:rFonts w:ascii="宋体" w:eastAsia="宋体" w:hAnsi="宋体" w:cs="方正仿宋_GBK" w:hint="eastAsia"/>
          <w:sz w:val="24"/>
          <w:szCs w:val="24"/>
          <w:lang w:eastAsia="zh-CN"/>
        </w:rPr>
        <w:t>磁铁吸附得10分， 拨杆与</w:t>
      </w:r>
      <w:proofErr w:type="gramStart"/>
      <w:r w:rsidRPr="00125393">
        <w:rPr>
          <w:rFonts w:ascii="宋体" w:eastAsia="宋体" w:hAnsi="宋体" w:cs="方正仿宋_GBK" w:hint="eastAsia"/>
          <w:sz w:val="24"/>
          <w:szCs w:val="24"/>
          <w:lang w:eastAsia="zh-CN"/>
        </w:rPr>
        <w:t>预定位</w:t>
      </w:r>
      <w:proofErr w:type="gramEnd"/>
      <w:r w:rsidRPr="00125393">
        <w:rPr>
          <w:rFonts w:ascii="宋体" w:eastAsia="宋体" w:hAnsi="宋体" w:cs="方正仿宋_GBK" w:hint="eastAsia"/>
          <w:sz w:val="24"/>
          <w:szCs w:val="24"/>
          <w:lang w:eastAsia="zh-CN"/>
        </w:rPr>
        <w:t>磁铁吸附且矿物检测器朝向机器人一面的矿物图案与矿物样本图案保持</w:t>
      </w:r>
      <w:proofErr w:type="gramStart"/>
      <w:r w:rsidRPr="00125393">
        <w:rPr>
          <w:rFonts w:ascii="宋体" w:eastAsia="宋体" w:hAnsi="宋体" w:cs="方正仿宋_GBK" w:hint="eastAsia"/>
          <w:sz w:val="24"/>
          <w:szCs w:val="24"/>
          <w:lang w:eastAsia="zh-CN"/>
        </w:rPr>
        <w:t>一致加记50分</w:t>
      </w:r>
      <w:proofErr w:type="gramEnd"/>
      <w:r w:rsidRPr="00125393">
        <w:rPr>
          <w:rFonts w:ascii="宋体" w:eastAsia="宋体" w:hAnsi="宋体" w:cs="方正仿宋_GBK" w:hint="eastAsia"/>
          <w:sz w:val="24"/>
          <w:szCs w:val="24"/>
          <w:lang w:eastAsia="zh-CN"/>
        </w:rPr>
        <w:t>，共60分。</w:t>
      </w:r>
    </w:p>
    <w:p w14:paraId="0C526040" w14:textId="77777777" w:rsidR="00AC1022" w:rsidRPr="00125393" w:rsidRDefault="00000000">
      <w:pPr>
        <w:ind w:leftChars="-44" w:left="-97" w:firstLineChars="67" w:firstLine="161"/>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机器人在完成“机器人返回”任务后，方可进行该任务。该任务不计时，且完成与否不影响时间得分。</w:t>
      </w:r>
    </w:p>
    <w:p w14:paraId="4F431E10" w14:textId="77777777" w:rsidR="00AC1022" w:rsidRPr="00125393" w:rsidRDefault="00000000">
      <w:pPr>
        <w:ind w:leftChars="-44" w:left="-97" w:firstLineChars="67" w:firstLine="161"/>
        <w:jc w:val="center"/>
        <w:rPr>
          <w:rFonts w:ascii="宋体" w:eastAsia="宋体" w:hAnsi="宋体" w:cs="方正仿宋_GBK" w:hint="eastAsia"/>
          <w:sz w:val="24"/>
          <w:szCs w:val="24"/>
          <w:lang w:eastAsia="zh-CN"/>
        </w:rPr>
      </w:pPr>
      <w:r w:rsidRPr="00125393">
        <w:rPr>
          <w:rFonts w:ascii="宋体" w:eastAsia="宋体" w:hAnsi="宋体" w:cs="方正仿宋_GBK" w:hint="eastAsia"/>
          <w:noProof/>
          <w:sz w:val="24"/>
          <w:szCs w:val="24"/>
        </w:rPr>
        <w:drawing>
          <wp:inline distT="0" distB="0" distL="0" distR="0" wp14:anchorId="57605F70" wp14:editId="273A2408">
            <wp:extent cx="5831840" cy="2362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1"/>
                    <a:stretch>
                      <a:fillRect/>
                    </a:stretch>
                  </pic:blipFill>
                  <pic:spPr>
                    <a:xfrm>
                      <a:off x="0" y="0"/>
                      <a:ext cx="5831840" cy="2362200"/>
                    </a:xfrm>
                    <a:prstGeom prst="rect">
                      <a:avLst/>
                    </a:prstGeom>
                  </pic:spPr>
                </pic:pic>
              </a:graphicData>
            </a:graphic>
          </wp:inline>
        </w:drawing>
      </w:r>
    </w:p>
    <w:p w14:paraId="5CE52919" w14:textId="77777777" w:rsidR="00AC1022" w:rsidRPr="00125393" w:rsidRDefault="00000000">
      <w:pPr>
        <w:jc w:val="center"/>
        <w:rPr>
          <w:rFonts w:ascii="宋体" w:eastAsia="宋体" w:hAnsi="宋体" w:cs="方正仿宋_GBK" w:hint="eastAsia"/>
          <w:b/>
          <w:bCs/>
          <w:sz w:val="24"/>
          <w:szCs w:val="24"/>
          <w:lang w:eastAsia="zh-CN"/>
        </w:rPr>
      </w:pPr>
      <w:r w:rsidRPr="00125393">
        <w:rPr>
          <w:rFonts w:ascii="宋体" w:eastAsia="宋体" w:hAnsi="宋体" w:cs="方正仿宋_GBK" w:hint="eastAsia"/>
          <w:b/>
          <w:bCs/>
          <w:sz w:val="24"/>
          <w:szCs w:val="24"/>
          <w:lang w:eastAsia="zh-CN"/>
        </w:rPr>
        <w:t>图11 上传云端任务初始及完成状态</w:t>
      </w:r>
      <w:bookmarkStart w:id="15" w:name="_Toc148456187"/>
    </w:p>
    <w:p w14:paraId="5E668364" w14:textId="77777777" w:rsidR="00AC1022" w:rsidRPr="00125393" w:rsidRDefault="00000000">
      <w:pPr>
        <w:pStyle w:val="2"/>
        <w:spacing w:before="0" w:line="240" w:lineRule="auto"/>
        <w:rPr>
          <w:rFonts w:ascii="宋体" w:eastAsia="宋体" w:hAnsi="宋体" w:cs="方正黑体_GBK" w:hint="eastAsia"/>
          <w:sz w:val="24"/>
          <w:szCs w:val="24"/>
          <w:lang w:eastAsia="zh-CN"/>
        </w:rPr>
      </w:pPr>
      <w:r w:rsidRPr="00125393">
        <w:rPr>
          <w:rFonts w:ascii="宋体" w:eastAsia="宋体" w:hAnsi="宋体" w:cs="方正黑体_GBK" w:hint="eastAsia"/>
          <w:sz w:val="24"/>
          <w:szCs w:val="24"/>
          <w:lang w:eastAsia="zh-CN"/>
        </w:rPr>
        <w:t>4 比赛流程</w:t>
      </w:r>
      <w:bookmarkEnd w:id="15"/>
    </w:p>
    <w:p w14:paraId="1DCB6EF8"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16" w:name="_Toc148455457"/>
      <w:bookmarkStart w:id="17" w:name="_Toc148456188"/>
      <w:r w:rsidRPr="00125393">
        <w:rPr>
          <w:rFonts w:ascii="宋体" w:eastAsia="宋体" w:hAnsi="宋体" w:cs="方正仿宋_GBK" w:hint="eastAsia"/>
          <w:sz w:val="24"/>
          <w:szCs w:val="24"/>
          <w:lang w:eastAsia="zh-CN"/>
        </w:rPr>
        <w:t>4.1检录</w:t>
      </w:r>
      <w:bookmarkEnd w:id="16"/>
      <w:bookmarkEnd w:id="17"/>
    </w:p>
    <w:p w14:paraId="206CD931"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bookmarkStart w:id="18" w:name="_Hlk151005825"/>
      <w:r w:rsidRPr="00125393">
        <w:rPr>
          <w:rFonts w:ascii="宋体" w:eastAsia="宋体" w:hAnsi="宋体" w:cs="方正仿宋_GBK" w:hint="eastAsia"/>
          <w:bCs/>
          <w:sz w:val="24"/>
          <w:szCs w:val="24"/>
          <w:lang w:eastAsia="zh-CN"/>
        </w:rPr>
        <w:t>检录时，学生参赛队员可携带机器人整机入场，但须通过全面检查，以确保符合第6节的相关规定。选手应对不符合规定的地方进行修正、改进，复检</w:t>
      </w:r>
      <w:r w:rsidRPr="00125393">
        <w:rPr>
          <w:rFonts w:ascii="宋体" w:eastAsia="宋体" w:hAnsi="宋体" w:cs="方正仿宋_GBK" w:hint="eastAsia"/>
          <w:bCs/>
          <w:sz w:val="24"/>
          <w:szCs w:val="24"/>
          <w:lang w:eastAsia="zh-CN"/>
        </w:rPr>
        <w:lastRenderedPageBreak/>
        <w:t>通过后方可进入准备区和参加比赛。进入准备区的参赛队员不得携带U盘、光盘、手机、相机等存储和通信器材。</w:t>
      </w:r>
    </w:p>
    <w:p w14:paraId="0AD4F004"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19" w:name="_Toc148455458"/>
      <w:bookmarkStart w:id="20" w:name="_Toc148456189"/>
      <w:bookmarkEnd w:id="18"/>
      <w:r w:rsidRPr="00125393">
        <w:rPr>
          <w:rFonts w:ascii="宋体" w:eastAsia="宋体" w:hAnsi="宋体" w:cs="方正仿宋_GBK" w:hint="eastAsia"/>
          <w:sz w:val="24"/>
          <w:szCs w:val="24"/>
          <w:lang w:eastAsia="zh-CN"/>
        </w:rPr>
        <w:t>4.2 编程调试</w:t>
      </w:r>
      <w:bookmarkEnd w:id="19"/>
      <w:bookmarkEnd w:id="20"/>
    </w:p>
    <w:p w14:paraId="26087A4F"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bookmarkStart w:id="21" w:name="_Hlk151005907"/>
      <w:r w:rsidRPr="00125393">
        <w:rPr>
          <w:rFonts w:ascii="宋体" w:eastAsia="宋体" w:hAnsi="宋体" w:cs="方正仿宋_GBK" w:hint="eastAsia"/>
          <w:bCs/>
          <w:sz w:val="24"/>
          <w:szCs w:val="24"/>
          <w:lang w:eastAsia="zh-CN"/>
        </w:rPr>
        <w:t>裁判宣布某些任务模型在场地上的位置和/或朝向后，各参赛队机器人的编程、调试只能在准备区进行，时间至少为60分钟，以大赛组委会安排为准。</w:t>
      </w:r>
    </w:p>
    <w:p w14:paraId="2E48ECA9"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22" w:name="_Toc148456190"/>
      <w:bookmarkStart w:id="23" w:name="_Toc148455459"/>
      <w:bookmarkStart w:id="24" w:name="_Hlk114819795"/>
      <w:bookmarkEnd w:id="21"/>
      <w:r w:rsidRPr="00125393">
        <w:rPr>
          <w:rFonts w:ascii="宋体" w:eastAsia="宋体" w:hAnsi="宋体" w:cs="方正仿宋_GBK" w:hint="eastAsia"/>
          <w:sz w:val="24"/>
          <w:szCs w:val="24"/>
          <w:lang w:eastAsia="zh-CN"/>
        </w:rPr>
        <w:t>4.3 赛前准备</w:t>
      </w:r>
      <w:bookmarkEnd w:id="22"/>
      <w:bookmarkEnd w:id="23"/>
    </w:p>
    <w:p w14:paraId="3EABDF91"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bookmarkStart w:id="25" w:name="_Hlk151005985"/>
      <w:r w:rsidRPr="00125393">
        <w:rPr>
          <w:rFonts w:ascii="宋体" w:eastAsia="宋体" w:hAnsi="宋体" w:cs="方正仿宋_GBK" w:hint="eastAsia"/>
          <w:bCs/>
          <w:sz w:val="24"/>
          <w:szCs w:val="24"/>
          <w:lang w:eastAsia="zh-CN"/>
        </w:rPr>
        <w:t>参赛队按裁判长确定的顺序，携带自己的机器人，轮流上场比赛。在规定时间内未到场的参赛队将被视为弃权。参赛队员上场时，站立在启动区附近，将自己的机器人放入启动区，并将携带的遥控器放置在场地上，机器人的任何部分及其在地面的投影不能超出启动区。</w:t>
      </w:r>
    </w:p>
    <w:p w14:paraId="62ACA526"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26" w:name="_Toc148456191"/>
      <w:bookmarkStart w:id="27" w:name="_Toc148455460"/>
      <w:bookmarkEnd w:id="24"/>
      <w:bookmarkEnd w:id="25"/>
      <w:r w:rsidRPr="00125393">
        <w:rPr>
          <w:rFonts w:ascii="宋体" w:eastAsia="宋体" w:hAnsi="宋体" w:cs="方正仿宋_GBK" w:hint="eastAsia"/>
          <w:sz w:val="24"/>
          <w:szCs w:val="24"/>
          <w:lang w:eastAsia="zh-CN"/>
        </w:rPr>
        <w:t>4.4 启动</w:t>
      </w:r>
      <w:bookmarkEnd w:id="26"/>
      <w:bookmarkEnd w:id="27"/>
    </w:p>
    <w:p w14:paraId="14489D17"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bookmarkStart w:id="28" w:name="_Toc148455461"/>
      <w:bookmarkStart w:id="29" w:name="_Toc148456192"/>
      <w:r w:rsidRPr="00125393">
        <w:rPr>
          <w:rFonts w:ascii="宋体" w:eastAsia="宋体" w:hAnsi="宋体" w:cs="方正仿宋_GBK" w:hint="eastAsia"/>
          <w:bCs/>
          <w:sz w:val="24"/>
          <w:szCs w:val="24"/>
          <w:lang w:eastAsia="zh-CN"/>
        </w:rPr>
        <w:t>裁判员确认参赛队已准备好后，将发出“3，2，1，开始”的倒计数启动口令。随着倒计数的开始，队员可以用手慢慢靠近机器人，听到“开始”命令的第一个字，队员可以触碰控制器的一个实体按钮去启动机器人。</w:t>
      </w:r>
    </w:p>
    <w:p w14:paraId="40BF3F9E"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在“开始”命令前启动机器人将被视为“误启动”并受到警告或处罚。机器人一旦启动，队员不得接触机器人（重置的情况除外）。</w:t>
      </w:r>
    </w:p>
    <w:p w14:paraId="03F85616"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启动后的机器人不得分离出部件或将机械零件掉在场地上。偶然脱落的机器人零部件，由裁判员随时清出场地。为了策略的须而分离部件是犯规行为。启动后的机器人如因速度过快或程序错误完全越出场地边界，或将所携带的物品抛出场地，该机器人和物品不得再回到场上。</w:t>
      </w:r>
    </w:p>
    <w:p w14:paraId="690B3A9E"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4.5 重</w:t>
      </w:r>
      <w:bookmarkEnd w:id="28"/>
      <w:bookmarkEnd w:id="29"/>
      <w:r w:rsidRPr="00125393">
        <w:rPr>
          <w:rFonts w:ascii="宋体" w:eastAsia="宋体" w:hAnsi="宋体" w:cs="方正仿宋_GBK" w:hint="eastAsia"/>
          <w:sz w:val="24"/>
          <w:szCs w:val="24"/>
          <w:lang w:eastAsia="zh-CN"/>
        </w:rPr>
        <w:t>试</w:t>
      </w:r>
    </w:p>
    <w:p w14:paraId="6ED4BB2D"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机器人在运行中如果出现故障，参赛队员可以向裁判员申请重试。裁判员同意重试后，场地状态保持不变，队员可将须重试的机器人搬回启动区重新启动。</w:t>
      </w:r>
    </w:p>
    <w:p w14:paraId="721DB03F"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每场比赛重试，但每次重试一次扣5分。重试期间计时不停止，机器人已经完成的任务仍有效。重试过程中参赛队员不得接触任务模型，否则该任务失效。</w:t>
      </w:r>
    </w:p>
    <w:p w14:paraId="77FF4750"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bookmarkStart w:id="30" w:name="_Hlk151006146"/>
      <w:r w:rsidRPr="00125393">
        <w:rPr>
          <w:rFonts w:ascii="宋体" w:eastAsia="宋体" w:hAnsi="宋体" w:cs="方正仿宋_GBK" w:hint="eastAsia"/>
          <w:bCs/>
          <w:sz w:val="24"/>
          <w:szCs w:val="24"/>
          <w:lang w:eastAsia="zh-CN"/>
        </w:rPr>
        <w:t>幼儿组、小学低年级组自动阶段可以重置回到START区继续完成任务，遥控阶段不可重置。</w:t>
      </w:r>
    </w:p>
    <w:p w14:paraId="175FAD98"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小学高年级组及中学组比赛全程可以重置。</w:t>
      </w:r>
    </w:p>
    <w:p w14:paraId="4C93587D" w14:textId="77777777" w:rsidR="00AC1022" w:rsidRPr="00125393" w:rsidRDefault="00000000">
      <w:pPr>
        <w:pStyle w:val="2"/>
        <w:spacing w:before="0" w:line="240" w:lineRule="auto"/>
        <w:rPr>
          <w:rFonts w:ascii="宋体" w:eastAsia="宋体" w:hAnsi="宋体" w:cs="方正仿宋_GBK" w:hint="eastAsia"/>
          <w:sz w:val="24"/>
          <w:szCs w:val="24"/>
          <w:lang w:eastAsia="zh-CN"/>
        </w:rPr>
      </w:pPr>
      <w:bookmarkStart w:id="31" w:name="_Toc148455462"/>
      <w:bookmarkStart w:id="32" w:name="_Toc148456193"/>
      <w:bookmarkEnd w:id="30"/>
      <w:r w:rsidRPr="00125393">
        <w:rPr>
          <w:rFonts w:ascii="宋体" w:eastAsia="宋体" w:hAnsi="宋体" w:cs="方正仿宋_GBK" w:hint="eastAsia"/>
          <w:sz w:val="24"/>
          <w:szCs w:val="24"/>
          <w:lang w:eastAsia="zh-CN"/>
        </w:rPr>
        <w:t>4.6 比赛结束</w:t>
      </w:r>
      <w:bookmarkEnd w:id="31"/>
      <w:bookmarkEnd w:id="32"/>
    </w:p>
    <w:p w14:paraId="4BB69D0F"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参赛队在完成一些任务后，如不准备继续比赛，应向裁判员示意，裁判员停止计时，结束比赛；否则，等待裁判员的终场哨音。</w:t>
      </w:r>
      <w:bookmarkStart w:id="33" w:name="_Hlk151006264"/>
      <w:r w:rsidRPr="00125393">
        <w:rPr>
          <w:rFonts w:ascii="宋体" w:eastAsia="宋体" w:hAnsi="宋体" w:cs="方正仿宋_GBK" w:hint="eastAsia"/>
          <w:bCs/>
          <w:sz w:val="24"/>
          <w:szCs w:val="24"/>
          <w:lang w:eastAsia="zh-CN"/>
        </w:rPr>
        <w:t>裁判员吹响终场哨音后，参赛队员应立即放下遥控器停止机器人动作，不得与场上的机器人或任何物品接触。裁判员记录场上状态，填写记分表。参赛队员应签字表明知晓本场比赛的得分，并取回自己的机器人。计分以比赛结束时场地的最终状态为准。</w:t>
      </w:r>
    </w:p>
    <w:p w14:paraId="37B426A3" w14:textId="77777777" w:rsidR="00AC1022" w:rsidRPr="00125393" w:rsidRDefault="00000000">
      <w:pPr>
        <w:pStyle w:val="2"/>
        <w:spacing w:before="0" w:line="240" w:lineRule="auto"/>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4.7 最终得分</w:t>
      </w:r>
    </w:p>
    <w:p w14:paraId="153AFB0F"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竞赛期间，规则中如有未尽事项，以评审委员会现场公布为准。</w:t>
      </w:r>
    </w:p>
    <w:p w14:paraId="12BE18A3"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4.7.1每场比赛结束后要计算参赛队的单场得分。任务总得</w:t>
      </w:r>
      <w:proofErr w:type="gramStart"/>
      <w:r w:rsidRPr="00125393">
        <w:rPr>
          <w:rFonts w:ascii="宋体" w:eastAsia="宋体" w:hAnsi="宋体" w:cs="方正仿宋_GBK" w:hint="eastAsia"/>
          <w:bCs/>
          <w:sz w:val="24"/>
          <w:szCs w:val="24"/>
          <w:lang w:eastAsia="zh-CN"/>
        </w:rPr>
        <w:t>分依据</w:t>
      </w:r>
      <w:proofErr w:type="gramEnd"/>
      <w:r w:rsidRPr="00125393">
        <w:rPr>
          <w:rFonts w:ascii="宋体" w:eastAsia="宋体" w:hAnsi="宋体" w:cs="方正仿宋_GBK" w:hint="eastAsia"/>
          <w:bCs/>
          <w:sz w:val="24"/>
          <w:szCs w:val="24"/>
          <w:lang w:eastAsia="zh-CN"/>
        </w:rPr>
        <w:t>任务完</w:t>
      </w:r>
      <w:r w:rsidRPr="00125393">
        <w:rPr>
          <w:rFonts w:ascii="宋体" w:eastAsia="宋体" w:hAnsi="宋体" w:cs="方正仿宋_GBK" w:hint="eastAsia"/>
          <w:bCs/>
          <w:sz w:val="24"/>
          <w:szCs w:val="24"/>
          <w:lang w:eastAsia="zh-CN"/>
        </w:rPr>
        <w:lastRenderedPageBreak/>
        <w:t>成标准计分，详见机器人任务说明。各轮比赛全部结束后，以各单场得分的最高</w:t>
      </w:r>
      <w:proofErr w:type="gramStart"/>
      <w:r w:rsidRPr="00125393">
        <w:rPr>
          <w:rFonts w:ascii="宋体" w:eastAsia="宋体" w:hAnsi="宋体" w:cs="方正仿宋_GBK" w:hint="eastAsia"/>
          <w:bCs/>
          <w:sz w:val="24"/>
          <w:szCs w:val="24"/>
          <w:lang w:eastAsia="zh-CN"/>
        </w:rPr>
        <w:t>分作为</w:t>
      </w:r>
      <w:proofErr w:type="gramEnd"/>
      <w:r w:rsidRPr="00125393">
        <w:rPr>
          <w:rFonts w:ascii="宋体" w:eastAsia="宋体" w:hAnsi="宋体" w:cs="方正仿宋_GBK" w:hint="eastAsia"/>
          <w:bCs/>
          <w:sz w:val="24"/>
          <w:szCs w:val="24"/>
          <w:lang w:eastAsia="zh-CN"/>
        </w:rPr>
        <w:t xml:space="preserve">参赛队的最终比赛成绩。 </w:t>
      </w:r>
    </w:p>
    <w:p w14:paraId="21C3E2CF"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4.7.2在规定时间内，如果机器人完成所有必做任务并获取分数，则可获得时间得分。时间得分以该轮比赛结束时剩余时间的秒数（150秒-比赛用时），单场得分=任务总得分+时间得分-重置分。</w:t>
      </w:r>
    </w:p>
    <w:p w14:paraId="72E0DE83"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4.7.3 排名</w:t>
      </w:r>
    </w:p>
    <w:p w14:paraId="37C53416"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某一组别的全部比赛结束后，按参赛队的最高分进行排名。如果出现局部持平，按以下顺序破平：</w:t>
      </w:r>
    </w:p>
    <w:p w14:paraId="236C0A6F"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（1）两轮总分较高者排名靠前。</w:t>
      </w:r>
    </w:p>
    <w:p w14:paraId="02D90105"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（2）两轮用时总和较少者排名靠前。</w:t>
      </w:r>
    </w:p>
    <w:p w14:paraId="5A08D53C"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（3）重置次数较少者排名靠前。</w:t>
      </w:r>
    </w:p>
    <w:p w14:paraId="1FE95663"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（4）机器人电机和传感器数量合计较少者排名靠前。</w:t>
      </w:r>
    </w:p>
    <w:p w14:paraId="55A3DA8C" w14:textId="77777777" w:rsidR="00AC1022" w:rsidRPr="00125393" w:rsidRDefault="00000000">
      <w:pPr>
        <w:adjustRightInd w:val="0"/>
        <w:snapToGrid w:val="0"/>
        <w:rPr>
          <w:rFonts w:ascii="宋体" w:eastAsia="宋体" w:hAnsi="宋体" w:cs="方正仿宋_GBK" w:hint="eastAsia"/>
          <w:b/>
          <w:sz w:val="24"/>
          <w:szCs w:val="24"/>
          <w:lang w:eastAsia="zh-CN"/>
        </w:rPr>
      </w:pPr>
      <w:bookmarkStart w:id="34" w:name="_Hlk151007321"/>
      <w:r w:rsidRPr="00125393">
        <w:rPr>
          <w:rFonts w:ascii="宋体" w:eastAsia="宋体" w:hAnsi="宋体" w:cs="方正仿宋_GBK" w:hint="eastAsia"/>
          <w:b/>
          <w:sz w:val="24"/>
          <w:szCs w:val="24"/>
          <w:lang w:eastAsia="zh-CN"/>
        </w:rPr>
        <w:t>4.8 赛制</w:t>
      </w:r>
    </w:p>
    <w:p w14:paraId="0A040AC0" w14:textId="77777777" w:rsidR="00AC1022" w:rsidRPr="00125393" w:rsidRDefault="00000000">
      <w:pPr>
        <w:adjustRightInd w:val="0"/>
        <w:snapToGrid w:val="0"/>
        <w:ind w:firstLineChars="200" w:firstLine="480"/>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比赛流程：比赛不分初赛与复赛。参赛队按抽签确定的顺序轮流上场比赛。组委会保证同一组别的不同参赛队有相同的上场机会，一般不少于两轮。比赛中上一队开始比赛时，会通知下一队候场准备。在规定时间内没有到场的队伍，将视为放弃比赛资格。</w:t>
      </w:r>
    </w:p>
    <w:p w14:paraId="581D0BB7" w14:textId="77777777" w:rsidR="00AC1022" w:rsidRPr="00125393" w:rsidRDefault="00AC1022">
      <w:pPr>
        <w:pStyle w:val="1"/>
        <w:keepNext/>
        <w:keepLines/>
        <w:ind w:left="0"/>
        <w:rPr>
          <w:rFonts w:ascii="宋体" w:eastAsia="宋体" w:hAnsi="宋体" w:cs="方正仿宋_GBK" w:hint="eastAsia"/>
          <w:kern w:val="44"/>
          <w:sz w:val="24"/>
          <w:szCs w:val="24"/>
          <w:lang w:eastAsia="zh-CN"/>
        </w:rPr>
      </w:pPr>
      <w:bookmarkStart w:id="35" w:name="_Toc148456194"/>
      <w:bookmarkEnd w:id="33"/>
      <w:bookmarkEnd w:id="34"/>
    </w:p>
    <w:p w14:paraId="6D574C83" w14:textId="77777777" w:rsidR="00AC1022" w:rsidRPr="00125393" w:rsidRDefault="00000000">
      <w:pPr>
        <w:pStyle w:val="1"/>
        <w:keepNext/>
        <w:keepLines/>
        <w:ind w:left="0"/>
        <w:rPr>
          <w:rFonts w:ascii="宋体" w:eastAsia="宋体" w:hAnsi="宋体" w:cs="方正黑体_GBK" w:hint="eastAsia"/>
          <w:kern w:val="44"/>
          <w:sz w:val="24"/>
          <w:szCs w:val="24"/>
          <w:lang w:eastAsia="zh-CN"/>
        </w:rPr>
      </w:pPr>
      <w:r w:rsidRPr="00125393">
        <w:rPr>
          <w:rFonts w:ascii="宋体" w:eastAsia="宋体" w:hAnsi="宋体" w:cs="方正黑体_GBK" w:hint="eastAsia"/>
          <w:kern w:val="44"/>
          <w:sz w:val="24"/>
          <w:szCs w:val="24"/>
          <w:lang w:eastAsia="zh-CN"/>
        </w:rPr>
        <w:t xml:space="preserve">5 </w:t>
      </w:r>
      <w:r w:rsidRPr="00125393">
        <w:rPr>
          <w:rFonts w:ascii="宋体" w:eastAsia="宋体" w:hAnsi="宋体" w:cs="方正黑体_GBK" w:hint="eastAsia"/>
          <w:b/>
          <w:sz w:val="24"/>
          <w:szCs w:val="24"/>
          <w:lang w:eastAsia="zh-CN"/>
        </w:rPr>
        <w:t>犯规</w:t>
      </w:r>
      <w:bookmarkEnd w:id="35"/>
    </w:p>
    <w:p w14:paraId="491F200C" w14:textId="77777777" w:rsidR="00AC1022" w:rsidRPr="00125393" w:rsidRDefault="00000000">
      <w:pPr>
        <w:rPr>
          <w:rFonts w:ascii="宋体" w:eastAsia="宋体" w:hAnsi="宋体" w:cs="方正仿宋_GBK" w:hint="eastAsia"/>
          <w:sz w:val="24"/>
          <w:szCs w:val="24"/>
          <w:lang w:eastAsia="zh-CN"/>
        </w:rPr>
      </w:pPr>
      <w:bookmarkStart w:id="36" w:name="_Hlk150959826"/>
      <w:r w:rsidRPr="00125393">
        <w:rPr>
          <w:rFonts w:ascii="宋体" w:eastAsia="宋体" w:hAnsi="宋体" w:cs="方正仿宋_GBK" w:hint="eastAsia"/>
          <w:sz w:val="24"/>
          <w:szCs w:val="24"/>
          <w:lang w:eastAsia="zh-CN"/>
        </w:rPr>
        <w:t xml:space="preserve">5.1 在裁判员“开始”命令发出前启动机器人为“误启动”。每场比赛中第一次误启动，参赛队将受到警告；第二次误启动，该场比赛结束，参赛队成绩为0分。 </w:t>
      </w:r>
    </w:p>
    <w:p w14:paraId="4A1D39E9"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5.2 比赛开始后，参赛队员如未经裁判允许接触场内物品或机器人，第一次将受到警告，第二次再犯则该轮成绩为0分。</w:t>
      </w:r>
    </w:p>
    <w:p w14:paraId="5E437968"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5.3 启动后的机器人为了策略的须，故意分离部件或掉落零件在场地上，属于犯规行为。裁判将</w:t>
      </w:r>
      <w:proofErr w:type="gramStart"/>
      <w:r w:rsidRPr="00125393">
        <w:rPr>
          <w:rFonts w:ascii="宋体" w:eastAsia="宋体" w:hAnsi="宋体" w:cs="方正仿宋_GBK" w:hint="eastAsia"/>
          <w:sz w:val="24"/>
          <w:szCs w:val="24"/>
          <w:lang w:eastAsia="zh-CN"/>
        </w:rPr>
        <w:t>视严重</w:t>
      </w:r>
      <w:proofErr w:type="gramEnd"/>
      <w:r w:rsidRPr="00125393">
        <w:rPr>
          <w:rFonts w:ascii="宋体" w:eastAsia="宋体" w:hAnsi="宋体" w:cs="方正仿宋_GBK" w:hint="eastAsia"/>
          <w:sz w:val="24"/>
          <w:szCs w:val="24"/>
          <w:lang w:eastAsia="zh-CN"/>
        </w:rPr>
        <w:t>程度给予警告或取消比赛资格的处罚，分离或掉落的零件则由裁判及时清理出场。</w:t>
      </w:r>
    </w:p>
    <w:p w14:paraId="5D957BD9"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5.4 所有参赛队均须保护比赛场地和任务模型，若比赛过程中因机器人冲撞或选手操作损坏比赛场地或任务模型，参赛队将被取消比赛资格。</w:t>
      </w:r>
    </w:p>
    <w:p w14:paraId="4ABD1158"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5.5 参赛队员不听从裁判员指令，酌情由裁判确定给予警告或取消比赛资格等处罚。</w:t>
      </w:r>
    </w:p>
    <w:p w14:paraId="524F2AD2"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5.6 在某一轮被取消比赛资格的参赛队，该轮的成绩为0。</w:t>
      </w:r>
    </w:p>
    <w:p w14:paraId="422A8990"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5.7 参赛队员检录入场后以任何方式与指导教师或家长联系，一经查实，该队将被取场地赛的全部成绩。</w:t>
      </w:r>
    </w:p>
    <w:bookmarkEnd w:id="36"/>
    <w:p w14:paraId="74EC39E4" w14:textId="77777777" w:rsidR="00AC1022" w:rsidRPr="00125393" w:rsidRDefault="00000000">
      <w:pPr>
        <w:pStyle w:val="1"/>
        <w:keepNext/>
        <w:keepLines/>
        <w:ind w:left="0"/>
        <w:rPr>
          <w:rFonts w:ascii="宋体" w:eastAsia="宋体" w:hAnsi="宋体" w:cs="方正仿宋_GBK" w:hint="eastAsia"/>
          <w:kern w:val="44"/>
          <w:sz w:val="24"/>
          <w:szCs w:val="24"/>
          <w:lang w:eastAsia="zh-CN"/>
        </w:rPr>
      </w:pPr>
      <w:r w:rsidRPr="00125393">
        <w:rPr>
          <w:rFonts w:ascii="宋体" w:eastAsia="宋体" w:hAnsi="宋体" w:cs="方正仿宋_GBK" w:hint="eastAsia"/>
          <w:kern w:val="44"/>
          <w:sz w:val="24"/>
          <w:szCs w:val="24"/>
          <w:lang w:eastAsia="zh-CN"/>
        </w:rPr>
        <w:t>6 机器人</w:t>
      </w:r>
    </w:p>
    <w:p w14:paraId="2575E534" w14:textId="77777777" w:rsidR="00AC1022" w:rsidRPr="00125393" w:rsidRDefault="00000000">
      <w:pPr>
        <w:rPr>
          <w:rFonts w:ascii="宋体" w:eastAsia="宋体" w:hAnsi="宋体" w:cs="方正仿宋_GBK" w:hint="eastAsia"/>
          <w:sz w:val="24"/>
          <w:szCs w:val="24"/>
          <w:lang w:eastAsia="zh-CN"/>
        </w:rPr>
      </w:pPr>
      <w:bookmarkStart w:id="37" w:name="_Hlk151006410"/>
      <w:r w:rsidRPr="00125393">
        <w:rPr>
          <w:rFonts w:ascii="宋体" w:eastAsia="宋体" w:hAnsi="宋体" w:cs="方正仿宋_GBK" w:hint="eastAsia"/>
          <w:sz w:val="24"/>
          <w:szCs w:val="24"/>
          <w:lang w:eastAsia="zh-CN"/>
        </w:rPr>
        <w:t>6.1 参赛队应自行设计和构建机器人。比赛中每支参赛队只能使用1台机器人。</w:t>
      </w:r>
    </w:p>
    <w:p w14:paraId="36E6BBA8"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 xml:space="preserve">6.2 </w:t>
      </w:r>
      <w:r w:rsidRPr="00125393">
        <w:rPr>
          <w:rFonts w:ascii="宋体" w:eastAsia="宋体" w:hAnsi="宋体" w:cs="方正仿宋_GBK" w:hint="eastAsia"/>
          <w:spacing w:val="-2"/>
          <w:sz w:val="24"/>
          <w:szCs w:val="24"/>
          <w:lang w:eastAsia="zh-CN"/>
        </w:rPr>
        <w:t>机器人</w:t>
      </w:r>
      <w:r w:rsidRPr="00125393">
        <w:rPr>
          <w:rFonts w:ascii="宋体" w:eastAsia="宋体" w:hAnsi="宋体" w:cs="方正仿宋_GBK" w:hint="eastAsia"/>
          <w:spacing w:val="-4"/>
          <w:sz w:val="24"/>
          <w:szCs w:val="24"/>
          <w:lang w:eastAsia="zh-CN"/>
        </w:rPr>
        <w:t>在启动区中的尺寸不得超过长250mm×宽250mm×高25</w:t>
      </w:r>
      <w:r w:rsidRPr="00125393">
        <w:rPr>
          <w:rFonts w:ascii="宋体" w:eastAsia="宋体" w:hAnsi="宋体" w:cs="方正仿宋_GBK" w:hint="eastAsia"/>
          <w:sz w:val="24"/>
          <w:szCs w:val="24"/>
          <w:lang w:eastAsia="zh-CN"/>
        </w:rPr>
        <w:t>0mm</w:t>
      </w:r>
      <w:r w:rsidRPr="00125393">
        <w:rPr>
          <w:rFonts w:ascii="宋体" w:eastAsia="宋体" w:hAnsi="宋体" w:cs="方正仿宋_GBK" w:hint="eastAsia"/>
          <w:spacing w:val="-11"/>
          <w:sz w:val="24"/>
          <w:szCs w:val="24"/>
          <w:lang w:eastAsia="zh-CN"/>
        </w:rPr>
        <w:t>。比赛开始后，可伸展超出此尺寸。不允许使用胶水、扎带、双面胶、皮筋等辅助连接材料。</w:t>
      </w:r>
    </w:p>
    <w:p w14:paraId="4CB9E59C"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6.3 每台机器人上只允许使用一个控制器，其中幼儿组、小学低年级组控制器的输入输出端口（含电机控制端口）不超过7个，其余组别的控制器输入输出端口（含电机控制端口）不得超过12个，端口均为安全的RJ11水晶头。</w:t>
      </w:r>
    </w:p>
    <w:p w14:paraId="12AA79C0"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6.4 机器人上使用的传感器不限种类、数量和安装位置。</w:t>
      </w:r>
    </w:p>
    <w:p w14:paraId="310D79B1"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6.5 机器人上的驱动轮直径不得大于70mm，且必须各由一个电机独立驱动。</w:t>
      </w:r>
    </w:p>
    <w:p w14:paraId="6D0244F4"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lastRenderedPageBreak/>
        <w:t>6.6 机器人必须自备电池，不得使用外接的电源。其中幼儿组、小学低年级组的电池供电电压不得超过 6 伏，其余组别不得超过9伏。</w:t>
      </w:r>
    </w:p>
    <w:p w14:paraId="0B1C33B0"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6.7 幼儿组、小学低年级组机器人允许使用</w:t>
      </w:r>
      <w:proofErr w:type="gramStart"/>
      <w:r w:rsidRPr="00125393">
        <w:rPr>
          <w:rFonts w:ascii="宋体" w:eastAsia="宋体" w:hAnsi="宋体" w:cs="方正仿宋_GBK" w:hint="eastAsia"/>
          <w:sz w:val="24"/>
          <w:szCs w:val="24"/>
          <w:lang w:eastAsia="zh-CN"/>
        </w:rPr>
        <w:t>蓝牙及</w:t>
      </w:r>
      <w:proofErr w:type="gramEnd"/>
      <w:r w:rsidRPr="00125393">
        <w:rPr>
          <w:rFonts w:ascii="宋体" w:eastAsia="宋体" w:hAnsi="宋体" w:cs="方正仿宋_GBK" w:hint="eastAsia"/>
          <w:sz w:val="24"/>
          <w:szCs w:val="24"/>
          <w:lang w:eastAsia="zh-CN"/>
        </w:rPr>
        <w:t>2.4G两种通信方式的无线遥控器。</w:t>
      </w:r>
    </w:p>
    <w:p w14:paraId="53F7A1E8" w14:textId="77777777" w:rsidR="00AC1022" w:rsidRPr="00125393" w:rsidRDefault="00000000">
      <w:pPr>
        <w:rPr>
          <w:rFonts w:ascii="宋体" w:eastAsia="宋体" w:hAnsi="宋体" w:cs="方正仿宋_GBK" w:hint="eastAsia"/>
          <w:sz w:val="24"/>
          <w:szCs w:val="24"/>
          <w:lang w:eastAsia="zh-CN"/>
        </w:rPr>
      </w:pPr>
      <w:r w:rsidRPr="00125393">
        <w:rPr>
          <w:rFonts w:ascii="宋体" w:eastAsia="宋体" w:hAnsi="宋体" w:cs="方正仿宋_GBK" w:hint="eastAsia"/>
          <w:sz w:val="24"/>
          <w:szCs w:val="24"/>
          <w:lang w:eastAsia="zh-CN"/>
        </w:rPr>
        <w:t>6.8 参赛队自备的器材中，除电机、电池盒、传感器、遥控器、摄像头之外，所有零件不得以螺丝、焊接的方式组成部件，不允许使用胶水、扎带、双面胶等辅助材料。对于禁止使用的器材，参赛队应听从组委会和裁判的解释。</w:t>
      </w:r>
    </w:p>
    <w:bookmarkEnd w:id="37"/>
    <w:p w14:paraId="5E0B193F" w14:textId="77777777" w:rsidR="00AC1022" w:rsidRPr="00125393" w:rsidRDefault="00000000">
      <w:pPr>
        <w:pStyle w:val="1"/>
        <w:keepNext/>
        <w:keepLines/>
        <w:ind w:left="0"/>
        <w:rPr>
          <w:rFonts w:ascii="宋体" w:eastAsia="宋体" w:hAnsi="宋体" w:cs="方正仿宋_GBK" w:hint="eastAsia"/>
          <w:b/>
          <w:bCs/>
          <w:sz w:val="24"/>
          <w:szCs w:val="24"/>
          <w:lang w:eastAsia="zh-CN"/>
        </w:rPr>
      </w:pPr>
      <w:r w:rsidRPr="00125393">
        <w:rPr>
          <w:rFonts w:ascii="宋体" w:eastAsia="宋体" w:hAnsi="宋体" w:cs="方正仿宋_GBK" w:hint="eastAsia"/>
          <w:kern w:val="44"/>
          <w:sz w:val="24"/>
          <w:szCs w:val="24"/>
          <w:lang w:eastAsia="zh-CN"/>
        </w:rPr>
        <w:t>7 组队方式</w:t>
      </w:r>
      <w:r w:rsidRPr="00125393">
        <w:rPr>
          <w:rFonts w:ascii="宋体" w:eastAsia="宋体" w:hAnsi="宋体" w:cs="方正仿宋_GBK" w:hint="eastAsia"/>
          <w:sz w:val="24"/>
          <w:szCs w:val="24"/>
          <w:lang w:eastAsia="zh-CN"/>
        </w:rPr>
        <w:tab/>
      </w:r>
    </w:p>
    <w:p w14:paraId="6AD4692A" w14:textId="77777777" w:rsidR="00AC1022" w:rsidRPr="00125393" w:rsidRDefault="00000000">
      <w:pPr>
        <w:adjustRightInd w:val="0"/>
        <w:snapToGrid w:val="0"/>
        <w:ind w:firstLineChars="270" w:firstLine="648"/>
        <w:rPr>
          <w:rFonts w:ascii="宋体" w:eastAsia="宋体" w:hAnsi="宋体" w:cs="方正仿宋_GBK" w:hint="eastAsia"/>
          <w:bCs/>
          <w:sz w:val="24"/>
          <w:szCs w:val="24"/>
          <w:lang w:eastAsia="zh-CN"/>
        </w:rPr>
      </w:pPr>
      <w:r w:rsidRPr="00125393">
        <w:rPr>
          <w:rFonts w:ascii="宋体" w:eastAsia="宋体" w:hAnsi="宋体" w:cs="方正仿宋_GBK" w:hint="eastAsia"/>
          <w:bCs/>
          <w:sz w:val="24"/>
          <w:szCs w:val="24"/>
          <w:lang w:eastAsia="zh-CN"/>
        </w:rPr>
        <w:t>比赛设有幼儿组、小学低年级组、小学高年级组、中学组四个组别，每支队伍由1名选手和1名指导老师组成，选手为截止到2026年6月在校学生。</w:t>
      </w:r>
    </w:p>
    <w:p w14:paraId="71D363F2" w14:textId="77777777" w:rsidR="00AC1022" w:rsidRPr="00125393" w:rsidRDefault="00AC1022">
      <w:pPr>
        <w:adjustRightInd w:val="0"/>
        <w:snapToGrid w:val="0"/>
        <w:ind w:firstLineChars="270" w:firstLine="648"/>
        <w:rPr>
          <w:rFonts w:ascii="宋体" w:eastAsia="宋体" w:hAnsi="宋体" w:cs="方正仿宋_GBK" w:hint="eastAsia"/>
          <w:bCs/>
          <w:sz w:val="24"/>
          <w:szCs w:val="24"/>
          <w:lang w:eastAsia="zh-CN"/>
        </w:rPr>
      </w:pPr>
    </w:p>
    <w:p w14:paraId="6EACB068" w14:textId="410A5BCC" w:rsidR="00AC1022" w:rsidRPr="00125393" w:rsidRDefault="00AC1022" w:rsidP="00125393">
      <w:pPr>
        <w:widowControl/>
        <w:rPr>
          <w:rFonts w:ascii="宋体" w:eastAsia="宋体" w:hAnsi="宋体" w:cs="方正小标宋_GBK" w:hint="eastAsia"/>
          <w:b/>
          <w:bCs/>
          <w:spacing w:val="2"/>
          <w:sz w:val="24"/>
          <w:szCs w:val="24"/>
          <w:lang w:eastAsia="zh-CN"/>
        </w:rPr>
      </w:pPr>
    </w:p>
    <w:sectPr w:rsidR="00AC1022" w:rsidRPr="00125393">
      <w:headerReference w:type="default" r:id="rId32"/>
      <w:footerReference w:type="default" r:id="rId33"/>
      <w:type w:val="continuous"/>
      <w:pgSz w:w="11905" w:h="16838"/>
      <w:pgMar w:top="1440" w:right="1800" w:bottom="1440" w:left="18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8417A" w14:textId="77777777" w:rsidR="00BE6680" w:rsidRPr="00E4523D" w:rsidRDefault="00BE6680">
      <w:r w:rsidRPr="00E4523D">
        <w:separator/>
      </w:r>
    </w:p>
  </w:endnote>
  <w:endnote w:type="continuationSeparator" w:id="0">
    <w:p w14:paraId="7E9280EF" w14:textId="77777777" w:rsidR="00BE6680" w:rsidRPr="00E4523D" w:rsidRDefault="00BE6680">
      <w:r w:rsidRPr="00E4523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5E928404-EA9D-49EB-822A-754FF39A9AF0}"/>
    <w:embedBold r:id="rId2" w:fontKey="{A10823A6-90E1-4D10-8B90-5CB28F202419}"/>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embedRegular r:id="rId3" w:fontKey="{FBF58C5A-EC2D-4CDD-BEDE-ABEDCC0A2D26}"/>
    <w:embedBold r:id="rId4" w:fontKey="{7AE9D7E7-2008-4F0E-BBD5-3CF35B032165}"/>
  </w:font>
  <w:font w:name="微软雅黑">
    <w:panose1 w:val="020B0503020204020204"/>
    <w:charset w:val="86"/>
    <w:family w:val="swiss"/>
    <w:pitch w:val="variable"/>
    <w:sig w:usb0="80000287" w:usb1="2ACF3C50" w:usb2="00000016" w:usb3="00000000" w:csb0="0004001F" w:csb1="00000000"/>
  </w:font>
  <w:font w:name="方正小标宋_GBK">
    <w:charset w:val="86"/>
    <w:family w:val="auto"/>
    <w:pitch w:val="default"/>
    <w:sig w:usb0="A00002BF" w:usb1="38CF7CFA" w:usb2="00082016" w:usb3="00000000" w:csb0="00040001" w:csb1="00000000"/>
  </w:font>
  <w:font w:name="方正仿宋_GBK">
    <w:charset w:val="86"/>
    <w:family w:val="auto"/>
    <w:pitch w:val="default"/>
    <w:sig w:usb0="A00002BF" w:usb1="38CF7CFA" w:usb2="00082016" w:usb3="00000000" w:csb0="00040001" w:csb1="00000000"/>
  </w:font>
  <w:font w:name="___WRD_EMBED_SUB_48">
    <w:altName w:val="微软雅黑"/>
    <w:charset w:val="86"/>
    <w:family w:val="auto"/>
    <w:pitch w:val="default"/>
    <w:sig w:usb0="A00002BF" w:usb1="38CF7CFA" w:usb2="00082016" w:usb3="00000000" w:csb0="00040001" w:csb1="00000000"/>
  </w:font>
  <w:font w:name="方正黑体_GBK">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CB179" w14:textId="77777777" w:rsidR="00AC1022" w:rsidRPr="00E4523D" w:rsidRDefault="00000000">
    <w:pPr>
      <w:pStyle w:val="a4"/>
    </w:pPr>
    <w:r w:rsidRPr="00E4523D">
      <w:rPr>
        <w:noProof/>
      </w:rPr>
      <mc:AlternateContent>
        <mc:Choice Requires="wps">
          <w:drawing>
            <wp:anchor distT="0" distB="0" distL="114300" distR="114300" simplePos="0" relativeHeight="251659264" behindDoc="0" locked="0" layoutInCell="1" allowOverlap="1" wp14:anchorId="436B9249" wp14:editId="10D7C9F2">
              <wp:simplePos x="0" y="0"/>
              <wp:positionH relativeFrom="margin">
                <wp:align>center</wp:align>
              </wp:positionH>
              <wp:positionV relativeFrom="paragraph">
                <wp:posOffset>0</wp:posOffset>
              </wp:positionV>
              <wp:extent cx="1828800" cy="1828800"/>
              <wp:effectExtent l="0" t="0" r="0" b="0"/>
              <wp:wrapNone/>
              <wp:docPr id="964242586" name="文本框 9642425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6B1112" w14:textId="77777777" w:rsidR="00AC1022" w:rsidRPr="00E4523D" w:rsidRDefault="00000000">
                          <w:pPr>
                            <w:pStyle w:val="a4"/>
                          </w:pPr>
                          <w:r w:rsidRPr="00E4523D">
                            <w:t>第</w:t>
                          </w:r>
                          <w:r w:rsidRPr="00E4523D">
                            <w:t xml:space="preserve"> </w:t>
                          </w:r>
                          <w:r w:rsidRPr="00E4523D">
                            <w:fldChar w:fldCharType="begin"/>
                          </w:r>
                          <w:r w:rsidRPr="00E4523D">
                            <w:instrText xml:space="preserve"> PAGE  \* MERGEFORMAT </w:instrText>
                          </w:r>
                          <w:r w:rsidRPr="00E4523D">
                            <w:fldChar w:fldCharType="separate"/>
                          </w:r>
                          <w:r w:rsidRPr="00E4523D">
                            <w:t>1</w:t>
                          </w:r>
                          <w:r w:rsidRPr="00E4523D">
                            <w:fldChar w:fldCharType="end"/>
                          </w:r>
                          <w:r w:rsidRPr="00E4523D">
                            <w:t xml:space="preserve"> </w:t>
                          </w:r>
                          <w:r w:rsidRPr="00E4523D">
                            <w:t>页</w:t>
                          </w:r>
                          <w:r w:rsidRPr="00E4523D">
                            <w:t xml:space="preserve"> </w:t>
                          </w:r>
                          <w:r w:rsidRPr="00E4523D">
                            <w:t>共</w:t>
                          </w:r>
                          <w:r w:rsidRPr="00E4523D">
                            <w:t xml:space="preserve"> </w:t>
                          </w:r>
                          <w:fldSimple w:instr=" NUMPAGES  \* MERGEFORMAT ">
                            <w:r w:rsidR="00AC1022" w:rsidRPr="00E4523D">
                              <w:t>1</w:t>
                            </w:r>
                          </w:fldSimple>
                          <w:r w:rsidRPr="00E4523D">
                            <w:t xml:space="preserve"> </w:t>
                          </w:r>
                          <w:r w:rsidRPr="00E4523D">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36B9249" id="_x0000_t202" coordsize="21600,21600" o:spt="202" path="m,l,21600r21600,l21600,xe">
              <v:stroke joinstyle="miter"/>
              <v:path gradientshapeok="t" o:connecttype="rect"/>
            </v:shapetype>
            <v:shape id="文本框 96424258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416B1112" w14:textId="77777777" w:rsidR="00AC1022" w:rsidRPr="00E4523D" w:rsidRDefault="00000000">
                    <w:pPr>
                      <w:pStyle w:val="a4"/>
                    </w:pPr>
                    <w:r w:rsidRPr="00E4523D">
                      <w:t>第</w:t>
                    </w:r>
                    <w:r w:rsidRPr="00E4523D">
                      <w:t xml:space="preserve"> </w:t>
                    </w:r>
                    <w:r w:rsidRPr="00E4523D">
                      <w:fldChar w:fldCharType="begin"/>
                    </w:r>
                    <w:r w:rsidRPr="00E4523D">
                      <w:instrText xml:space="preserve"> PAGE  \* MERGEFORMAT </w:instrText>
                    </w:r>
                    <w:r w:rsidRPr="00E4523D">
                      <w:fldChar w:fldCharType="separate"/>
                    </w:r>
                    <w:r w:rsidRPr="00E4523D">
                      <w:t>1</w:t>
                    </w:r>
                    <w:r w:rsidRPr="00E4523D">
                      <w:fldChar w:fldCharType="end"/>
                    </w:r>
                    <w:r w:rsidRPr="00E4523D">
                      <w:t xml:space="preserve"> </w:t>
                    </w:r>
                    <w:r w:rsidRPr="00E4523D">
                      <w:t>页</w:t>
                    </w:r>
                    <w:r w:rsidRPr="00E4523D">
                      <w:t xml:space="preserve"> </w:t>
                    </w:r>
                    <w:r w:rsidRPr="00E4523D">
                      <w:t>共</w:t>
                    </w:r>
                    <w:r w:rsidRPr="00E4523D">
                      <w:t xml:space="preserve"> </w:t>
                    </w:r>
                    <w:fldSimple w:instr=" NUMPAGES  \* MERGEFORMAT ">
                      <w:r w:rsidR="00AC1022" w:rsidRPr="00E4523D">
                        <w:t>1</w:t>
                      </w:r>
                    </w:fldSimple>
                    <w:r w:rsidRPr="00E4523D">
                      <w:t xml:space="preserve"> </w:t>
                    </w:r>
                    <w:r w:rsidRPr="00E4523D">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F30795" w14:textId="77777777" w:rsidR="00BE6680" w:rsidRPr="00E4523D" w:rsidRDefault="00BE6680">
      <w:r w:rsidRPr="00E4523D">
        <w:separator/>
      </w:r>
    </w:p>
  </w:footnote>
  <w:footnote w:type="continuationSeparator" w:id="0">
    <w:p w14:paraId="79D48B1D" w14:textId="77777777" w:rsidR="00BE6680" w:rsidRPr="00E4523D" w:rsidRDefault="00BE6680">
      <w:r w:rsidRPr="00E4523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F027F" w14:textId="77777777" w:rsidR="00AC1022" w:rsidRPr="00E4523D" w:rsidRDefault="00AC1022">
    <w:pPr>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886AFD"/>
    <w:multiLevelType w:val="multilevel"/>
    <w:tmpl w:val="1F886AFD"/>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 w15:restartNumberingAfterBreak="0">
    <w:nsid w:val="6E050F9A"/>
    <w:multiLevelType w:val="multilevel"/>
    <w:tmpl w:val="6E050F9A"/>
    <w:lvl w:ilvl="0">
      <w:start w:val="1"/>
      <w:numFmt w:val="decimal"/>
      <w:lvlText w:val="%1."/>
      <w:lvlJc w:val="left"/>
      <w:pPr>
        <w:ind w:left="1443" w:hanging="615"/>
      </w:pPr>
      <w:rPr>
        <w:rFonts w:cs="Arial" w:hint="default"/>
        <w:w w:val="120"/>
      </w:rPr>
    </w:lvl>
    <w:lvl w:ilvl="1">
      <w:start w:val="1"/>
      <w:numFmt w:val="lowerLetter"/>
      <w:lvlText w:val="%2)"/>
      <w:lvlJc w:val="left"/>
      <w:pPr>
        <w:ind w:left="1708" w:hanging="440"/>
      </w:pPr>
    </w:lvl>
    <w:lvl w:ilvl="2">
      <w:start w:val="1"/>
      <w:numFmt w:val="lowerRoman"/>
      <w:lvlText w:val="%3."/>
      <w:lvlJc w:val="right"/>
      <w:pPr>
        <w:ind w:left="2148" w:hanging="440"/>
      </w:pPr>
    </w:lvl>
    <w:lvl w:ilvl="3">
      <w:start w:val="1"/>
      <w:numFmt w:val="decimal"/>
      <w:lvlText w:val="%4."/>
      <w:lvlJc w:val="left"/>
      <w:pPr>
        <w:ind w:left="2588" w:hanging="440"/>
      </w:pPr>
    </w:lvl>
    <w:lvl w:ilvl="4">
      <w:start w:val="1"/>
      <w:numFmt w:val="lowerLetter"/>
      <w:lvlText w:val="%5)"/>
      <w:lvlJc w:val="left"/>
      <w:pPr>
        <w:ind w:left="3028" w:hanging="440"/>
      </w:pPr>
    </w:lvl>
    <w:lvl w:ilvl="5">
      <w:start w:val="1"/>
      <w:numFmt w:val="lowerRoman"/>
      <w:lvlText w:val="%6."/>
      <w:lvlJc w:val="right"/>
      <w:pPr>
        <w:ind w:left="3468" w:hanging="440"/>
      </w:pPr>
    </w:lvl>
    <w:lvl w:ilvl="6">
      <w:start w:val="1"/>
      <w:numFmt w:val="decimal"/>
      <w:lvlText w:val="%7."/>
      <w:lvlJc w:val="left"/>
      <w:pPr>
        <w:ind w:left="3908" w:hanging="440"/>
      </w:pPr>
    </w:lvl>
    <w:lvl w:ilvl="7">
      <w:start w:val="1"/>
      <w:numFmt w:val="lowerLetter"/>
      <w:lvlText w:val="%8)"/>
      <w:lvlJc w:val="left"/>
      <w:pPr>
        <w:ind w:left="4348" w:hanging="440"/>
      </w:pPr>
    </w:lvl>
    <w:lvl w:ilvl="8">
      <w:start w:val="1"/>
      <w:numFmt w:val="lowerRoman"/>
      <w:lvlText w:val="%9."/>
      <w:lvlJc w:val="right"/>
      <w:pPr>
        <w:ind w:left="4788" w:hanging="440"/>
      </w:pPr>
    </w:lvl>
  </w:abstractNum>
  <w:num w:numId="1" w16cid:durableId="1985230627">
    <w:abstractNumId w:val="1"/>
  </w:num>
  <w:num w:numId="2" w16cid:durableId="14231426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proofState w:spelling="clean" w:grammar="clean"/>
  <w:defaultTabStop w:val="720"/>
  <w:drawingGridHorizontalSpacing w:val="220"/>
  <w:drawingGridVerticalSpacing w:val="-7946"/>
  <w:noPunctuationKerning/>
  <w:characterSpacingControl w:val="doNotCompress"/>
  <w:hdrShapeDefaults>
    <o:shapedefaults v:ext="edit" spidmax="2050"/>
  </w:hdrShapeDefaults>
  <w:footnotePr>
    <w:footnote w:id="-1"/>
    <w:footnote w:id="0"/>
  </w:footnotePr>
  <w:endnotePr>
    <w:endnote w:id="-1"/>
    <w:endnote w:id="0"/>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UxYjI1MzBmN2Q5ZjdhNDkzNzZjNWIyYTViZWQxYmEifQ=="/>
  </w:docVars>
  <w:rsids>
    <w:rsidRoot w:val="00B96735"/>
    <w:rsid w:val="00007165"/>
    <w:rsid w:val="000169E8"/>
    <w:rsid w:val="000346DC"/>
    <w:rsid w:val="00035482"/>
    <w:rsid w:val="00042938"/>
    <w:rsid w:val="000A332A"/>
    <w:rsid w:val="000E1613"/>
    <w:rsid w:val="000E5B97"/>
    <w:rsid w:val="000F7F5F"/>
    <w:rsid w:val="00117BBE"/>
    <w:rsid w:val="00125393"/>
    <w:rsid w:val="00151350"/>
    <w:rsid w:val="0016021C"/>
    <w:rsid w:val="00173BB6"/>
    <w:rsid w:val="00175132"/>
    <w:rsid w:val="001807A9"/>
    <w:rsid w:val="00250685"/>
    <w:rsid w:val="0025299E"/>
    <w:rsid w:val="0027219B"/>
    <w:rsid w:val="00284F80"/>
    <w:rsid w:val="002947E6"/>
    <w:rsid w:val="002B021F"/>
    <w:rsid w:val="002C05CD"/>
    <w:rsid w:val="002E2E78"/>
    <w:rsid w:val="003A4305"/>
    <w:rsid w:val="003E2FED"/>
    <w:rsid w:val="00485DBF"/>
    <w:rsid w:val="004B2772"/>
    <w:rsid w:val="004E1DF4"/>
    <w:rsid w:val="004E2907"/>
    <w:rsid w:val="004E4E62"/>
    <w:rsid w:val="00546E27"/>
    <w:rsid w:val="005707C0"/>
    <w:rsid w:val="00680453"/>
    <w:rsid w:val="0068113B"/>
    <w:rsid w:val="006B7E9C"/>
    <w:rsid w:val="006D54A2"/>
    <w:rsid w:val="006E10F1"/>
    <w:rsid w:val="007409DA"/>
    <w:rsid w:val="00744EFF"/>
    <w:rsid w:val="0075729B"/>
    <w:rsid w:val="00766BD8"/>
    <w:rsid w:val="00793340"/>
    <w:rsid w:val="007C3F72"/>
    <w:rsid w:val="007E2367"/>
    <w:rsid w:val="007F27B3"/>
    <w:rsid w:val="007F40AC"/>
    <w:rsid w:val="007F5D62"/>
    <w:rsid w:val="007F7A82"/>
    <w:rsid w:val="008249F7"/>
    <w:rsid w:val="00826526"/>
    <w:rsid w:val="00852659"/>
    <w:rsid w:val="008646F3"/>
    <w:rsid w:val="00880226"/>
    <w:rsid w:val="00882078"/>
    <w:rsid w:val="00892D83"/>
    <w:rsid w:val="00896DCF"/>
    <w:rsid w:val="008B50F9"/>
    <w:rsid w:val="008D0A45"/>
    <w:rsid w:val="008D7D7E"/>
    <w:rsid w:val="008E0766"/>
    <w:rsid w:val="00901901"/>
    <w:rsid w:val="009710E8"/>
    <w:rsid w:val="009712C9"/>
    <w:rsid w:val="009A3946"/>
    <w:rsid w:val="009A7BBD"/>
    <w:rsid w:val="009E7414"/>
    <w:rsid w:val="00A3363C"/>
    <w:rsid w:val="00A43090"/>
    <w:rsid w:val="00AC1022"/>
    <w:rsid w:val="00B07C2C"/>
    <w:rsid w:val="00B2381F"/>
    <w:rsid w:val="00B96735"/>
    <w:rsid w:val="00BB67CC"/>
    <w:rsid w:val="00BE16E4"/>
    <w:rsid w:val="00BE6680"/>
    <w:rsid w:val="00C36153"/>
    <w:rsid w:val="00C3720F"/>
    <w:rsid w:val="00C611C9"/>
    <w:rsid w:val="00C8613B"/>
    <w:rsid w:val="00CA7B32"/>
    <w:rsid w:val="00CD5BB5"/>
    <w:rsid w:val="00D05A5C"/>
    <w:rsid w:val="00D537F4"/>
    <w:rsid w:val="00D77493"/>
    <w:rsid w:val="00DA420B"/>
    <w:rsid w:val="00DB7248"/>
    <w:rsid w:val="00DD2F96"/>
    <w:rsid w:val="00DE0E08"/>
    <w:rsid w:val="00E15B0A"/>
    <w:rsid w:val="00E33595"/>
    <w:rsid w:val="00E4523D"/>
    <w:rsid w:val="00E46586"/>
    <w:rsid w:val="00E75C80"/>
    <w:rsid w:val="00E940A0"/>
    <w:rsid w:val="00EA2B78"/>
    <w:rsid w:val="00EA6B21"/>
    <w:rsid w:val="00EC7F3B"/>
    <w:rsid w:val="00EE3F90"/>
    <w:rsid w:val="00EE425E"/>
    <w:rsid w:val="00EE56BE"/>
    <w:rsid w:val="00EF3B8C"/>
    <w:rsid w:val="00EF4F7C"/>
    <w:rsid w:val="00EF74C6"/>
    <w:rsid w:val="00F55E92"/>
    <w:rsid w:val="00F63DE8"/>
    <w:rsid w:val="00F76C09"/>
    <w:rsid w:val="00FA6016"/>
    <w:rsid w:val="00FA7219"/>
    <w:rsid w:val="00FF3FC8"/>
    <w:rsid w:val="03FA6D38"/>
    <w:rsid w:val="055C59F0"/>
    <w:rsid w:val="07051E94"/>
    <w:rsid w:val="087F635C"/>
    <w:rsid w:val="0982193D"/>
    <w:rsid w:val="0B2E376B"/>
    <w:rsid w:val="10795489"/>
    <w:rsid w:val="11146F5F"/>
    <w:rsid w:val="11BB3BDB"/>
    <w:rsid w:val="11CC3396"/>
    <w:rsid w:val="1BCB2F91"/>
    <w:rsid w:val="1F707A57"/>
    <w:rsid w:val="1FA14978"/>
    <w:rsid w:val="238166D6"/>
    <w:rsid w:val="25F3318F"/>
    <w:rsid w:val="263A5FCC"/>
    <w:rsid w:val="26A649D2"/>
    <w:rsid w:val="26AC7DF0"/>
    <w:rsid w:val="28F43939"/>
    <w:rsid w:val="2E6C460D"/>
    <w:rsid w:val="34E66DA9"/>
    <w:rsid w:val="35CE4D3B"/>
    <w:rsid w:val="38565876"/>
    <w:rsid w:val="3A685AA2"/>
    <w:rsid w:val="3E6B1A09"/>
    <w:rsid w:val="4403757C"/>
    <w:rsid w:val="441D5B50"/>
    <w:rsid w:val="495C057F"/>
    <w:rsid w:val="4ED67027"/>
    <w:rsid w:val="50A218B6"/>
    <w:rsid w:val="54D9517B"/>
    <w:rsid w:val="5B101B12"/>
    <w:rsid w:val="62F76737"/>
    <w:rsid w:val="63A454EE"/>
    <w:rsid w:val="678630EE"/>
    <w:rsid w:val="69BD72AD"/>
    <w:rsid w:val="6D877A12"/>
    <w:rsid w:val="773F40BA"/>
    <w:rsid w:val="7AC45ACA"/>
    <w:rsid w:val="7E926A7E"/>
    <w:rsid w:val="7FBFA5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ACF882"/>
  <w15:docId w15:val="{96224036-2CC2-4FCC-84D8-3FBB7A7EA6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rFonts w:asciiTheme="minorHAnsi" w:eastAsiaTheme="minorEastAsia" w:hAnsiTheme="minorHAnsi" w:cstheme="minorBidi"/>
      <w:sz w:val="22"/>
      <w:szCs w:val="22"/>
      <w:lang w:eastAsia="en-US"/>
    </w:rPr>
  </w:style>
  <w:style w:type="paragraph" w:styleId="1">
    <w:name w:val="heading 1"/>
    <w:basedOn w:val="a"/>
    <w:link w:val="10"/>
    <w:uiPriority w:val="9"/>
    <w:qFormat/>
    <w:pPr>
      <w:ind w:left="120"/>
      <w:outlineLvl w:val="0"/>
    </w:pPr>
    <w:rPr>
      <w:rFonts w:ascii="仿宋" w:eastAsia="仿宋" w:hAnsi="仿宋" w:cs="宋体"/>
      <w:sz w:val="30"/>
      <w:szCs w:val="30"/>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ind w:left="100"/>
    </w:pPr>
    <w:rPr>
      <w:rFonts w:ascii="宋体" w:eastAsia="宋体" w:hAnsi="宋体"/>
      <w:sz w:val="36"/>
      <w:szCs w:val="36"/>
    </w:rPr>
  </w:style>
  <w:style w:type="paragraph" w:styleId="a4">
    <w:name w:val="footer"/>
    <w:basedOn w:val="a"/>
    <w:link w:val="a5"/>
    <w:uiPriority w:val="99"/>
    <w:unhideWhenUsed/>
    <w:qFormat/>
    <w:pPr>
      <w:tabs>
        <w:tab w:val="center" w:pos="4153"/>
        <w:tab w:val="right" w:pos="8306"/>
      </w:tabs>
      <w:snapToGrid w:val="0"/>
    </w:pPr>
    <w:rPr>
      <w:sz w:val="18"/>
      <w:szCs w:val="18"/>
    </w:rPr>
  </w:style>
  <w:style w:type="paragraph" w:styleId="a6">
    <w:name w:val="header"/>
    <w:basedOn w:val="a"/>
    <w:link w:val="a7"/>
    <w:uiPriority w:val="99"/>
    <w:unhideWhenUsed/>
    <w:qFormat/>
    <w:pPr>
      <w:tabs>
        <w:tab w:val="center" w:pos="4153"/>
        <w:tab w:val="right" w:pos="8306"/>
      </w:tabs>
      <w:snapToGrid w:val="0"/>
      <w:jc w:val="center"/>
    </w:pPr>
    <w:rPr>
      <w:sz w:val="18"/>
      <w:szCs w:val="18"/>
    </w:rPr>
  </w:style>
  <w:style w:type="paragraph" w:styleId="a8">
    <w:name w:val="Normal (Web)"/>
    <w:basedOn w:val="a"/>
    <w:unhideWhenUsed/>
    <w:qFormat/>
    <w:pPr>
      <w:jc w:val="both"/>
    </w:pPr>
    <w:rPr>
      <w:rFonts w:ascii="Times New Roman" w:hAnsi="Times New Roman" w:cs="Times New Roman"/>
      <w:kern w:val="2"/>
      <w:sz w:val="24"/>
      <w:szCs w:val="24"/>
      <w:lang w:eastAsia="zh-CN"/>
    </w:rPr>
  </w:style>
  <w:style w:type="table" w:styleId="a9">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semiHidden/>
    <w:unhideWhenUsed/>
    <w:qFormat/>
    <w:tblPr>
      <w:tblCellMar>
        <w:top w:w="0" w:type="dxa"/>
        <w:left w:w="0" w:type="dxa"/>
        <w:bottom w:w="0" w:type="dxa"/>
        <w:right w:w="0" w:type="dxa"/>
      </w:tblCellMar>
    </w:tblPr>
  </w:style>
  <w:style w:type="paragraph" w:styleId="aa">
    <w:name w:val="List Paragraph"/>
    <w:basedOn w:val="a"/>
    <w:uiPriority w:val="99"/>
    <w:qFormat/>
  </w:style>
  <w:style w:type="paragraph" w:customStyle="1" w:styleId="TableParagraph">
    <w:name w:val="Table Paragraph"/>
    <w:basedOn w:val="a"/>
    <w:uiPriority w:val="1"/>
    <w:qFormat/>
  </w:style>
  <w:style w:type="character" w:customStyle="1" w:styleId="10">
    <w:name w:val="标题 1 字符"/>
    <w:basedOn w:val="a0"/>
    <w:link w:val="1"/>
    <w:uiPriority w:val="9"/>
    <w:qFormat/>
    <w:rPr>
      <w:rFonts w:ascii="仿宋" w:eastAsia="仿宋" w:hAnsi="仿宋" w:cs="宋体"/>
      <w:sz w:val="30"/>
      <w:szCs w:val="30"/>
    </w:rPr>
  </w:style>
  <w:style w:type="paragraph" w:customStyle="1" w:styleId="11">
    <w:name w:val="列出段落1"/>
    <w:basedOn w:val="a"/>
    <w:uiPriority w:val="34"/>
    <w:qFormat/>
    <w:pPr>
      <w:ind w:firstLineChars="200" w:firstLine="420"/>
      <w:jc w:val="both"/>
    </w:pPr>
    <w:rPr>
      <w:kern w:val="2"/>
      <w:sz w:val="21"/>
      <w:lang w:eastAsia="zh-CN"/>
    </w:rPr>
  </w:style>
  <w:style w:type="table" w:customStyle="1" w:styleId="12">
    <w:name w:val="网格型1"/>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7">
    <w:name w:val="页眉 字符"/>
    <w:basedOn w:val="a0"/>
    <w:link w:val="a6"/>
    <w:uiPriority w:val="99"/>
    <w:qFormat/>
    <w:rPr>
      <w:sz w:val="18"/>
      <w:szCs w:val="18"/>
      <w:lang w:eastAsia="en-US"/>
    </w:rPr>
  </w:style>
  <w:style w:type="character" w:customStyle="1" w:styleId="a5">
    <w:name w:val="页脚 字符"/>
    <w:basedOn w:val="a0"/>
    <w:link w:val="a4"/>
    <w:uiPriority w:val="99"/>
    <w:qFormat/>
    <w:rPr>
      <w:sz w:val="18"/>
      <w:szCs w:val="18"/>
      <w:lang w:eastAsia="en-US"/>
    </w:r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eastAsia="en-US"/>
    </w:rPr>
  </w:style>
  <w:style w:type="paragraph" w:customStyle="1" w:styleId="Default">
    <w:name w:val="Default"/>
    <w:uiPriority w:val="99"/>
    <w:qFormat/>
    <w:pPr>
      <w:widowControl w:val="0"/>
      <w:autoSpaceDE w:val="0"/>
      <w:autoSpaceDN w:val="0"/>
      <w:adjustRightInd w:val="0"/>
    </w:pPr>
    <w:rPr>
      <w:rFonts w:ascii="微软雅黑" w:eastAsia="微软雅黑" w:hAnsi="Calibri" w:cs="微软雅黑"/>
      <w:color w:val="000000"/>
      <w:sz w:val="24"/>
      <w:szCs w:val="24"/>
    </w:rPr>
  </w:style>
  <w:style w:type="table" w:customStyle="1" w:styleId="TableGrid">
    <w:name w:val="TableGrid"/>
    <w:qFormat/>
    <w:tblPr>
      <w:tblCellMar>
        <w:top w:w="0" w:type="dxa"/>
        <w:left w:w="0" w:type="dxa"/>
        <w:bottom w:w="0" w:type="dxa"/>
        <w:right w:w="0" w:type="dxa"/>
      </w:tblCellMar>
    </w:tblPr>
  </w:style>
  <w:style w:type="character" w:customStyle="1" w:styleId="30">
    <w:name w:val="标题 3 字符"/>
    <w:basedOn w:val="a0"/>
    <w:link w:val="3"/>
    <w:uiPriority w:val="9"/>
    <w:semiHidden/>
    <w:qFormat/>
    <w:rPr>
      <w:b/>
      <w:bCs/>
      <w:sz w:val="32"/>
      <w:szCs w:val="32"/>
      <w:lang w:eastAsia="en-US"/>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15</Pages>
  <Words>4717</Words>
  <Characters>4953</Characters>
  <Application>Microsoft Office Word</Application>
  <DocSecurity>0</DocSecurity>
  <Lines>495</Lines>
  <Paragraphs>358</Paragraphs>
  <ScaleCrop>false</ScaleCrop>
  <Company/>
  <LinksUpToDate>false</LinksUpToDate>
  <CharactersWithSpaces>9312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高柯 沈</cp:lastModifiedBy>
  <cp:revision>10</cp:revision>
  <dcterms:created xsi:type="dcterms:W3CDTF">2025-09-22T07:45:00Z</dcterms:created>
  <dcterms:modified xsi:type="dcterms:W3CDTF">2025-10-15T02:32:00Z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2023-08-28T00:00:00Z</vt:filetime>
  </property>
  <property fmtid="{D5CDD505-2E9C-101B-9397-08002B2CF9AE}" pid="3" name="LastSaved">
    <vt:filetime>2023-08-28T00:00:00Z</vt:filetime>
  </property>
  <property fmtid="{D5CDD505-2E9C-101B-9397-08002B2CF9AE}" pid="4" name="KSOProductBuildVer">
    <vt:lpwstr>2052-12.1.0.22529</vt:lpwstr>
  </property>
  <property fmtid="{D5CDD505-2E9C-101B-9397-08002B2CF9AE}" pid="5" name="ICV">
    <vt:lpwstr>8B4DE82DE1BD47809220A6C5082BF143_13</vt:lpwstr>
  </property>
  <property fmtid="{D5CDD505-2E9C-101B-9397-08002B2CF9AE}" pid="6" name="KSOTemplateDocerSaveRecord">
    <vt:lpwstr>eyJoZGlkIjoiYjMyY2U3OTRjNTk3NjI4MWI2MWMyYWExYTRmZTZjMGYiLCJ1c2VySWQiOiIxMjQwNTAxMTU1In0=</vt:lpwstr>
  </property>
</Properties>
</file>