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楷体" w:hAnsi="楷体" w:eastAsia="楷体" w:cs="楷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0"/>
          <w:szCs w:val="30"/>
        </w:rPr>
        <w:t>附件</w:t>
      </w:r>
      <w:r>
        <w:rPr>
          <w:rFonts w:hint="eastAsia" w:ascii="楷体" w:hAnsi="楷体" w:eastAsia="楷体" w:cs="楷体"/>
          <w:bCs/>
          <w:color w:val="auto"/>
          <w:sz w:val="30"/>
          <w:szCs w:val="30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苏州工业园区第二届“金鸡湖之汇”中小学生艺术作品展暨第四届艺术实践工作坊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---艺术实践工作坊相关要求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color w:val="auto"/>
          <w:sz w:val="30"/>
          <w:szCs w:val="30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学生艺术实践工作坊是一项群体性、体验性、互动性、实践性的美术类现场展示项目。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一、</w:t>
      </w:r>
      <w:r>
        <w:rPr>
          <w:rFonts w:hint="eastAsia"/>
          <w:b/>
          <w:bCs/>
          <w:color w:val="auto"/>
        </w:rPr>
        <w:t>内容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工作坊应围绕中华优秀传统文化艺术传承，展示具有地域特征、民族特色和教育特点的优秀传统文化艺术项目，包括剪纸、皮影、编织、刺绣、面塑（泥塑）、年画、版画、扎染（蜡染）、民间手工艺制作、创意制作等。所选项目要便于展示学生集体艺术实践活动的过程和成果，便于现场体验互动，便于交流推广。</w:t>
      </w:r>
    </w:p>
    <w:p>
      <w:pPr>
        <w:pStyle w:val="4"/>
        <w:numPr>
          <w:numId w:val="0"/>
        </w:numPr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二、</w:t>
      </w:r>
      <w:r>
        <w:rPr>
          <w:rFonts w:hint="eastAsia"/>
          <w:b/>
          <w:bCs/>
          <w:color w:val="auto"/>
        </w:rPr>
        <w:t>参加对象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工作坊原则上</w:t>
      </w:r>
      <w:r>
        <w:rPr>
          <w:rFonts w:hint="eastAsia"/>
          <w:color w:val="auto"/>
          <w:lang w:val="en-US" w:eastAsia="zh-CN"/>
        </w:rPr>
        <w:t>每所学校报送一个展示项目。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jc w:val="both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三、</w:t>
      </w:r>
      <w:r>
        <w:rPr>
          <w:rFonts w:hint="eastAsia"/>
          <w:b/>
          <w:bCs/>
          <w:color w:val="auto"/>
        </w:rPr>
        <w:t>报送办法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（一）报送要求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已经获得过苏州市一等奖及以上的工作坊不能重复报送。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（二）报送办法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报送材料包括工作坊方案报送表、汇总表。以上材料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22</w:t>
      </w:r>
      <w:r>
        <w:rPr>
          <w:rFonts w:hint="eastAsia"/>
          <w:color w:val="auto"/>
        </w:rPr>
        <w:t>日前电子邮箱：1206610261@qq.com联系人：景淑丽，联系电话：</w:t>
      </w:r>
      <w:r>
        <w:rPr>
          <w:rFonts w:hint="eastAsia"/>
          <w:color w:val="auto"/>
          <w:lang w:val="en-US" w:eastAsia="zh-CN"/>
        </w:rPr>
        <w:t>18251106645。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（三）评选与展示办法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通过对材料的初审，评出入选现场展示的工作坊，具体时间另行通知。</w:t>
      </w: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default"/>
          <w:color w:val="auto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default"/>
          <w:color w:val="auto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default"/>
          <w:color w:val="auto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default"/>
          <w:color w:val="auto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default"/>
          <w:color w:val="auto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default"/>
          <w:color w:val="auto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ind w:firstLine="480"/>
        <w:jc w:val="both"/>
        <w:rPr>
          <w:rFonts w:hint="default"/>
          <w:color w:val="auto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表2：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苏州工业园区第二届“金鸡湖之汇”中小学生艺术作品展暨第四届艺术实践工作坊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---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学生艺术实践工作坊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报送表</w:t>
      </w:r>
    </w:p>
    <w:p>
      <w:pPr>
        <w:spacing w:line="600" w:lineRule="exact"/>
        <w:jc w:val="center"/>
        <w:rPr>
          <w:rFonts w:hint="default" w:ascii="Times New Roman" w:hAnsi="Times New Roman" w:eastAsia="方正小标宋简体"/>
          <w:bCs/>
          <w:color w:val="auto"/>
          <w:sz w:val="28"/>
          <w:szCs w:val="28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3"/>
        <w:gridCol w:w="53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展示项目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（限1项）</w:t>
            </w:r>
          </w:p>
        </w:tc>
        <w:tc>
          <w:tcPr>
            <w:tcW w:w="5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参加学校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3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指导教师姓名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（不超过3名）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8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设计思路、展示内容和特色描述：（不少于300字）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8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展区设计方案：（可另附设计图稿）</w:t>
            </w:r>
          </w:p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方正小标宋简体"/>
          <w:bCs/>
          <w:color w:val="auto"/>
          <w:sz w:val="28"/>
          <w:szCs w:val="28"/>
        </w:rPr>
      </w:pPr>
      <w:r>
        <w:rPr>
          <w:rFonts w:hint="eastAsia"/>
          <w:color w:val="auto"/>
          <w:lang w:val="en-US" w:eastAsia="zh-CN"/>
        </w:rPr>
        <w:t>表3：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苏州工业园区第二届“金鸡湖之汇”中小学生艺术作品展暨第四届艺术实践工作坊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---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学生艺术实践工作坊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汇总表</w:t>
      </w:r>
    </w:p>
    <w:p>
      <w:pPr>
        <w:pStyle w:val="4"/>
        <w:spacing w:before="0" w:beforeAutospacing="0" w:after="0" w:afterAutospacing="0" w:line="360" w:lineRule="auto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 </w:t>
      </w:r>
    </w:p>
    <w:tbl>
      <w:tblPr>
        <w:tblStyle w:val="2"/>
        <w:tblW w:w="911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152"/>
        <w:gridCol w:w="1924"/>
        <w:gridCol w:w="2524"/>
        <w:gridCol w:w="15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展示项目</w:t>
            </w:r>
          </w:p>
        </w:tc>
        <w:tc>
          <w:tcPr>
            <w:tcW w:w="1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报送学校</w:t>
            </w:r>
          </w:p>
        </w:tc>
        <w:tc>
          <w:tcPr>
            <w:tcW w:w="2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指导教师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 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F457C06"/>
    <w:rsid w:val="3F457C06"/>
    <w:rsid w:val="48414428"/>
    <w:rsid w:val="5BB47782"/>
    <w:rsid w:val="6D1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2024-04-07T11:22:00Z</dcterms:created>
  <dc:creator>冬至</dc:creator>
  <cp:lastModifiedBy>冬至</cp:lastModifiedBy>
  <dcterms:modified xsi:type="dcterms:W3CDTF">2024-04-07T11:38:12Z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B6E1846E858F47259930997FF47CE711_11</vt:lpwstr>
  </property>
</Properties>
</file>