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145" w:type="pct"/>
        <w:jc w:val="center"/>
        <w:tblBorders>
          <w:top w:val="single" w:color="FF0000" w:sz="2" w:space="0"/>
          <w:left w:val="none" w:color="auto" w:sz="6" w:space="0"/>
          <w:bottom w:val="single" w:color="FF0000" w:sz="48"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8"/>
        <w:gridCol w:w="8868"/>
        <w:gridCol w:w="107"/>
      </w:tblGrid>
      <w:tr>
        <w:tblPrEx>
          <w:tblBorders>
            <w:top w:val="single" w:color="FF0000" w:sz="2" w:space="0"/>
            <w:left w:val="none" w:color="auto" w:sz="6" w:space="0"/>
            <w:bottom w:val="single" w:color="FF0000" w:sz="48"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62" w:hRule="atLeast"/>
          <w:jc w:val="center"/>
        </w:trPr>
        <w:tc>
          <w:tcPr>
            <w:tcW w:w="5000" w:type="pct"/>
            <w:gridSpan w:val="3"/>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59" w:rightChars="28"/>
              <w:jc w:val="distribute"/>
              <w:rPr>
                <w:rFonts w:hint="default" w:eastAsia="方正姚体"/>
                <w:color w:val="FF0000"/>
                <w:spacing w:val="-40"/>
                <w:w w:val="64"/>
                <w:sz w:val="144"/>
                <w:szCs w:val="144"/>
                <w:lang w:val="en-US"/>
              </w:rPr>
            </w:pPr>
            <w:bookmarkStart w:id="0" w:name="Content"/>
            <w:bookmarkEnd w:id="0"/>
            <w:r>
              <w:rPr>
                <w:rFonts w:hint="eastAsia" w:ascii="Times New Roman" w:hAnsi="方正姚体" w:eastAsia="方正姚体" w:cs="方正姚体"/>
                <w:color w:val="FF0000"/>
                <w:spacing w:val="-40"/>
                <w:w w:val="50"/>
                <w:kern w:val="2"/>
                <w:sz w:val="144"/>
                <w:szCs w:val="144"/>
                <w:lang w:val="en-US" w:eastAsia="zh-CN" w:bidi="ar"/>
              </w:rPr>
              <w:t>苏州工业园区宣传和统战部文件</w:t>
            </w:r>
          </w:p>
        </w:tc>
      </w:tr>
      <w:tr>
        <w:tblPrEx>
          <w:tblBorders>
            <w:top w:val="single" w:color="FF0000" w:sz="2" w:space="0"/>
            <w:left w:val="none" w:color="auto" w:sz="6" w:space="0"/>
            <w:bottom w:val="single" w:color="FF0000" w:sz="48"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gridAfter w:val="1"/>
          <w:wBefore w:w="38" w:type="pct"/>
          <w:wAfter w:w="57" w:type="pct"/>
          <w:trHeight w:val="548" w:hRule="atLeast"/>
          <w:jc w:val="center"/>
        </w:trPr>
        <w:tc>
          <w:tcPr>
            <w:tcW w:w="4903" w:type="pct"/>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line="560" w:lineRule="atLeast"/>
              <w:ind w:left="0" w:right="0"/>
              <w:jc w:val="both"/>
              <w:rPr>
                <w:rFonts w:hint="default" w:eastAsia="文鼎CS仿宋体"/>
                <w:color w:val="FF0000"/>
                <w:spacing w:val="-4"/>
                <w:w w:val="80"/>
                <w:szCs w:val="32"/>
                <w:lang w:val="en-US"/>
              </w:rPr>
            </w:pPr>
          </w:p>
        </w:tc>
      </w:tr>
      <w:tr>
        <w:tblPrEx>
          <w:tblBorders>
            <w:top w:val="single" w:color="FF0000" w:sz="2" w:space="0"/>
            <w:left w:val="none" w:color="auto" w:sz="6" w:space="0"/>
            <w:bottom w:val="single" w:color="FF0000" w:sz="48"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gridAfter w:val="1"/>
          <w:wBefore w:w="38" w:type="pct"/>
          <w:wAfter w:w="57" w:type="pct"/>
          <w:trHeight w:val="548" w:hRule="atLeast"/>
          <w:jc w:val="center"/>
        </w:trPr>
        <w:tc>
          <w:tcPr>
            <w:tcW w:w="4903" w:type="pct"/>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line="560" w:lineRule="atLeast"/>
              <w:ind w:left="0" w:right="0"/>
              <w:jc w:val="both"/>
              <w:rPr>
                <w:rFonts w:hint="default" w:eastAsia="文鼎CS仿宋体"/>
                <w:color w:val="FF0000"/>
                <w:spacing w:val="-4"/>
                <w:w w:val="80"/>
                <w:szCs w:val="32"/>
                <w:lang w:val="en-US"/>
              </w:rPr>
            </w:pPr>
          </w:p>
        </w:tc>
      </w:tr>
      <w:tr>
        <w:tblPrEx>
          <w:tblBorders>
            <w:top w:val="single" w:color="FF0000" w:sz="2" w:space="0"/>
            <w:left w:val="none" w:color="auto" w:sz="6" w:space="0"/>
            <w:bottom w:val="single" w:color="FF0000" w:sz="48" w:space="0"/>
            <w:right w:val="none" w:color="auto" w:sz="6" w:space="0"/>
            <w:insideH w:val="outset" w:color="auto" w:sz="6" w:space="0"/>
            <w:insideV w:val="outset" w:color="auto" w:sz="6" w:space="0"/>
          </w:tblBorders>
          <w:shd w:val="clear" w:color="auto" w:fill="auto"/>
        </w:tblPrEx>
        <w:trPr>
          <w:gridBefore w:val="1"/>
          <w:gridAfter w:val="1"/>
          <w:wBefore w:w="38" w:type="pct"/>
          <w:wAfter w:w="57" w:type="pct"/>
          <w:trHeight w:val="774" w:hRule="atLeast"/>
          <w:jc w:val="center"/>
        </w:trPr>
        <w:tc>
          <w:tcPr>
            <w:tcW w:w="4903" w:type="pct"/>
            <w:tcBorders>
              <w:top w:val="nil"/>
              <w:left w:val="nil"/>
              <w:bottom w:val="single" w:color="FF0000" w:sz="18" w:space="0"/>
              <w:right w:val="nil"/>
            </w:tcBorders>
            <w:shd w:val="clear" w:color="auto" w:fill="auto"/>
            <w:vAlign w:val="top"/>
          </w:tcPr>
          <w:p>
            <w:pPr>
              <w:keepNext w:val="0"/>
              <w:keepLines w:val="0"/>
              <w:widowControl w:val="0"/>
              <w:suppressLineNumbers w:val="0"/>
              <w:spacing w:before="0" w:beforeAutospacing="0" w:after="120" w:afterLines="50" w:afterAutospacing="0" w:line="560" w:lineRule="atLeast"/>
              <w:ind w:left="0" w:right="0"/>
              <w:jc w:val="center"/>
              <w:rPr>
                <w:rFonts w:hint="default" w:eastAsia="文鼎CS仿宋体"/>
                <w:spacing w:val="-4"/>
                <w:szCs w:val="32"/>
                <w:lang w:val="en-US"/>
              </w:rPr>
            </w:pPr>
            <w:r>
              <w:rPr>
                <w:rFonts w:hint="eastAsia" w:ascii="Times New Roman" w:hAnsi="Times New Roman" w:eastAsia="仿宋_GB2312" w:cs="仿宋_GB2312"/>
                <w:spacing w:val="-4"/>
                <w:kern w:val="2"/>
                <w:sz w:val="32"/>
                <w:szCs w:val="32"/>
                <w:lang w:val="en-US" w:eastAsia="zh-CN" w:bidi="ar"/>
              </w:rPr>
              <w:t>苏园宣〔</w:t>
            </w:r>
            <w:r>
              <w:rPr>
                <w:rFonts w:hint="default" w:ascii="Times New Roman" w:hAnsi="Times New Roman" w:eastAsia="仿宋_GB2312" w:cs="Times New Roman"/>
                <w:spacing w:val="-4"/>
                <w:kern w:val="2"/>
                <w:sz w:val="32"/>
                <w:szCs w:val="32"/>
                <w:lang w:val="en-US" w:eastAsia="zh-CN" w:bidi="ar"/>
              </w:rPr>
              <w:t>2024</w:t>
            </w:r>
            <w:r>
              <w:rPr>
                <w:rFonts w:hint="eastAsia" w:ascii="Times New Roman" w:hAnsi="Times New Roman" w:eastAsia="仿宋_GB2312" w:cs="仿宋_GB2312"/>
                <w:spacing w:val="-4"/>
                <w:kern w:val="2"/>
                <w:sz w:val="32"/>
                <w:szCs w:val="32"/>
                <w:lang w:val="en-US" w:eastAsia="zh-CN" w:bidi="ar"/>
              </w:rPr>
              <w:t>〕</w:t>
            </w:r>
            <w:r>
              <w:rPr>
                <w:rFonts w:hint="default" w:ascii="Times New Roman" w:hAnsi="Times New Roman" w:eastAsia="仿宋_GB2312" w:cs="仿宋_GB2312"/>
                <w:spacing w:val="-4"/>
                <w:kern w:val="2"/>
                <w:sz w:val="32"/>
                <w:szCs w:val="32"/>
                <w:lang w:eastAsia="zh-CN" w:bidi="ar"/>
              </w:rPr>
              <w:t>5</w:t>
            </w:r>
            <w:r>
              <w:rPr>
                <w:rFonts w:hint="eastAsia" w:ascii="Times New Roman" w:hAnsi="Times New Roman" w:eastAsia="仿宋_GB2312" w:cs="仿宋_GB2312"/>
                <w:spacing w:val="-4"/>
                <w:kern w:val="2"/>
                <w:sz w:val="32"/>
                <w:szCs w:val="32"/>
                <w:lang w:val="en-US" w:eastAsia="zh-CN" w:bidi="ar"/>
              </w:rPr>
              <w:t>号</w:t>
            </w:r>
          </w:p>
        </w:tc>
      </w:tr>
    </w:tbl>
    <w:p>
      <w:pPr>
        <w:spacing w:line="560" w:lineRule="exact"/>
        <w:jc w:val="center"/>
        <w:rPr>
          <w:rFonts w:ascii="Times New Roman" w:hAnsi="Times New Roman" w:eastAsia="方正小标宋简体"/>
          <w:bCs/>
          <w:kern w:val="0"/>
          <w:sz w:val="44"/>
        </w:rPr>
      </w:pPr>
    </w:p>
    <w:p>
      <w:pPr>
        <w:spacing w:line="560" w:lineRule="exact"/>
        <w:jc w:val="center"/>
        <w:rPr>
          <w:rFonts w:hint="eastAsia" w:ascii="华文中宋" w:hAnsi="华文中宋" w:eastAsia="华文中宋" w:cs="华文中宋"/>
          <w:bCs/>
          <w:kern w:val="0"/>
          <w:sz w:val="44"/>
        </w:rPr>
      </w:pPr>
      <w:r>
        <w:rPr>
          <w:rFonts w:hint="eastAsia" w:ascii="华文中宋" w:hAnsi="华文中宋" w:eastAsia="华文中宋" w:cs="华文中宋"/>
          <w:bCs/>
          <w:kern w:val="0"/>
          <w:sz w:val="44"/>
        </w:rPr>
        <w:t>关于开展</w:t>
      </w:r>
      <w:r>
        <w:rPr>
          <w:rFonts w:hint="default" w:ascii="Times New Roman" w:hAnsi="Times New Roman" w:eastAsia="华文中宋" w:cs="Times New Roman"/>
          <w:kern w:val="0"/>
          <w:sz w:val="44"/>
        </w:rPr>
        <w:t>2024</w:t>
      </w:r>
      <w:r>
        <w:rPr>
          <w:rFonts w:hint="eastAsia" w:ascii="华文中宋" w:hAnsi="华文中宋" w:eastAsia="华文中宋" w:cs="华文中宋"/>
          <w:bCs/>
          <w:kern w:val="0"/>
          <w:sz w:val="44"/>
        </w:rPr>
        <w:t>年</w:t>
      </w:r>
      <w:r>
        <w:rPr>
          <w:rFonts w:hint="default" w:ascii="Times New Roman" w:hAnsi="Times New Roman" w:eastAsia="华文中宋" w:cs="Times New Roman"/>
          <w:bCs/>
          <w:kern w:val="0"/>
          <w:sz w:val="44"/>
        </w:rPr>
        <w:t>“</w:t>
      </w:r>
      <w:r>
        <w:rPr>
          <w:rFonts w:hint="eastAsia" w:ascii="华文中宋" w:hAnsi="华文中宋" w:eastAsia="华文中宋" w:cs="华文中宋"/>
          <w:bCs/>
          <w:kern w:val="0"/>
          <w:sz w:val="44"/>
        </w:rPr>
        <w:t>苏州工业园区时代新人榜</w:t>
      </w:r>
      <w:r>
        <w:rPr>
          <w:rFonts w:hint="default" w:ascii="Times New Roman" w:hAnsi="Times New Roman" w:eastAsia="华文中宋" w:cs="Times New Roman"/>
          <w:bCs/>
          <w:kern w:val="0"/>
          <w:sz w:val="44"/>
        </w:rPr>
        <w:t>”</w:t>
      </w:r>
      <w:r>
        <w:rPr>
          <w:rFonts w:hint="eastAsia" w:ascii="华文中宋" w:hAnsi="华文中宋" w:eastAsia="华文中宋" w:cs="华文中宋"/>
          <w:bCs/>
          <w:kern w:val="0"/>
          <w:sz w:val="44"/>
        </w:rPr>
        <w:t>推选宣传工作的通知</w:t>
      </w:r>
    </w:p>
    <w:p>
      <w:pPr>
        <w:spacing w:line="560" w:lineRule="exact"/>
        <w:rPr>
          <w:rFonts w:ascii="Times New Roman" w:hAnsi="Times New Roman" w:eastAsia="仿宋_GB2312"/>
          <w:spacing w:val="-4"/>
          <w:sz w:val="32"/>
          <w:szCs w:val="32"/>
        </w:rPr>
      </w:pPr>
    </w:p>
    <w:p>
      <w:pPr>
        <w:spacing w:line="580" w:lineRule="exact"/>
        <w:rPr>
          <w:rFonts w:hint="eastAsia" w:ascii="Times New Roman" w:hAnsi="Times New Roman" w:eastAsia="仿宋_GB2312"/>
          <w:spacing w:val="-4"/>
          <w:sz w:val="32"/>
          <w:szCs w:val="32"/>
        </w:rPr>
      </w:pPr>
      <w:r>
        <w:rPr>
          <w:rFonts w:hint="eastAsia" w:ascii="Times New Roman" w:hAnsi="Times New Roman" w:eastAsia="仿宋_GB2312" w:cs="仿宋_GB2312"/>
          <w:kern w:val="2"/>
          <w:sz w:val="32"/>
          <w:szCs w:val="32"/>
          <w:lang w:val="en-US" w:eastAsia="zh-CN" w:bidi="ar"/>
        </w:rPr>
        <w:t>各功能区、各部委办局、各派驻机构、各公司、各直属单位、各街道，苏相合作区、独墅湖科教创新区（东区）</w:t>
      </w:r>
      <w:bookmarkStart w:id="2" w:name="_GoBack"/>
      <w:bookmarkEnd w:id="2"/>
      <w:r>
        <w:rPr>
          <w:rFonts w:ascii="Times New Roman" w:hAnsi="Times New Roman" w:eastAsia="仿宋_GB2312"/>
          <w:spacing w:val="-4"/>
          <w:sz w:val="32"/>
          <w:szCs w:val="32"/>
        </w:rPr>
        <w:t>：</w:t>
      </w:r>
    </w:p>
    <w:p>
      <w:pPr>
        <w:spacing w:line="560"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为大力弘扬社会主义核心价值观，倡导社会文明新风尚，充分发挥“苏州工业园区时代新人”“苏州工业园区新时代好少年”的示范引领作用，现就做好2024年“苏州工业园区时代新人榜”推选宣传工作</w:t>
      </w:r>
      <w:r>
        <w:rPr>
          <w:rFonts w:hint="eastAsia" w:ascii="Times New Roman" w:hAnsi="Times New Roman" w:eastAsia="仿宋_GB2312"/>
          <w:spacing w:val="-4"/>
          <w:sz w:val="32"/>
          <w:szCs w:val="32"/>
        </w:rPr>
        <w:t>的</w:t>
      </w:r>
      <w:r>
        <w:rPr>
          <w:rFonts w:ascii="Times New Roman" w:hAnsi="Times New Roman" w:eastAsia="仿宋_GB2312"/>
          <w:spacing w:val="-4"/>
          <w:sz w:val="32"/>
          <w:szCs w:val="32"/>
        </w:rPr>
        <w:t>通知如下：</w:t>
      </w:r>
    </w:p>
    <w:p>
      <w:pPr>
        <w:spacing w:line="560" w:lineRule="exact"/>
        <w:ind w:firstLine="624" w:firstLineChars="200"/>
        <w:rPr>
          <w:rFonts w:ascii="Times New Roman" w:hAnsi="Times New Roman" w:eastAsia="黑体"/>
          <w:spacing w:val="-4"/>
          <w:sz w:val="32"/>
          <w:szCs w:val="32"/>
        </w:rPr>
      </w:pPr>
      <w:r>
        <w:rPr>
          <w:rFonts w:ascii="Times New Roman" w:hAnsi="Times New Roman" w:eastAsia="黑体"/>
          <w:spacing w:val="-4"/>
          <w:sz w:val="32"/>
          <w:szCs w:val="32"/>
        </w:rPr>
        <w:t>一、总体思路</w:t>
      </w:r>
    </w:p>
    <w:p>
      <w:pPr>
        <w:spacing w:line="560"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以习近平新时代中国特色社会主义思想为指导，全面贯彻党的二十大精神，深入落实中央《关于新时代加强和改进思想政治工作的意见》以及《新时代爱国主义教育实施纲要》《新时代公民道德建设实施纲要》精神，锚定“在建设中华民族现代文明上探索新经验”重大任务，广泛践行社会主义核心价值观，进一步深化道德风尚塑造，大力培育选树各行各业和身边好人典型，不断充实园区先进典型的“蓄水池”，广泛开展先进典型学习宣传活动，进一步立精神支柱、树价值标杆、育时代新人，为奋力推进中国式现代化园区新实践、加快建设世界一流高科技园区提供强大的精神力量和丰润的道德滋养。</w:t>
      </w:r>
    </w:p>
    <w:p>
      <w:pPr>
        <w:spacing w:line="560" w:lineRule="exact"/>
        <w:ind w:firstLine="624" w:firstLineChars="200"/>
        <w:rPr>
          <w:rFonts w:ascii="Times New Roman" w:hAnsi="Times New Roman" w:eastAsia="黑体"/>
          <w:spacing w:val="-4"/>
          <w:sz w:val="32"/>
          <w:szCs w:val="32"/>
        </w:rPr>
      </w:pPr>
      <w:r>
        <w:rPr>
          <w:rFonts w:ascii="Times New Roman" w:hAnsi="Times New Roman" w:eastAsia="黑体"/>
          <w:spacing w:val="-4"/>
          <w:sz w:val="32"/>
          <w:szCs w:val="32"/>
        </w:rPr>
        <w:t>二、推选标准及类型</w:t>
      </w:r>
    </w:p>
    <w:p>
      <w:pPr>
        <w:spacing w:line="560" w:lineRule="exact"/>
        <w:ind w:firstLine="615"/>
        <w:rPr>
          <w:rFonts w:ascii="Times New Roman" w:hAnsi="Times New Roman" w:eastAsia="仿宋_GB2312"/>
          <w:b/>
          <w:color w:val="000000" w:themeColor="text1"/>
          <w:kern w:val="0"/>
          <w:sz w:val="32"/>
          <w14:textFill>
            <w14:solidFill>
              <w14:schemeClr w14:val="tx1"/>
            </w14:solidFill>
          </w14:textFill>
        </w:rPr>
      </w:pPr>
      <w:r>
        <w:rPr>
          <w:rFonts w:ascii="Times New Roman" w:hAnsi="Times New Roman" w:eastAsia="仿宋_GB2312"/>
          <w:b/>
          <w:color w:val="000000" w:themeColor="text1"/>
          <w:kern w:val="0"/>
          <w:sz w:val="32"/>
          <w14:textFill>
            <w14:solidFill>
              <w14:schemeClr w14:val="tx1"/>
            </w14:solidFill>
          </w14:textFill>
        </w:rPr>
        <w:t>（一）总体标准</w:t>
      </w:r>
    </w:p>
    <w:p>
      <w:pPr>
        <w:spacing w:line="560"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热爱祖国，拥护中国共产党领导，牢固树立“四个意识”、坚定“四个自信”、做到“两个维护”，自觉践行社会主义核心价值观，走在新时代前列，具有理想信念、爱国情怀、道德品质、知识见识、奋斗精神和综合素质，获得社会各界和人民群众普遍认可的奋进者、开拓者、奉献者，是文明道德风尚的示范引领者。</w:t>
      </w:r>
    </w:p>
    <w:p>
      <w:pPr>
        <w:spacing w:line="560" w:lineRule="exact"/>
        <w:ind w:firstLine="615"/>
        <w:rPr>
          <w:rFonts w:ascii="Times New Roman" w:hAnsi="Times New Roman" w:eastAsia="仿宋_GB2312"/>
          <w:b/>
          <w:color w:val="000000" w:themeColor="text1"/>
          <w:kern w:val="0"/>
          <w:sz w:val="32"/>
          <w14:textFill>
            <w14:solidFill>
              <w14:schemeClr w14:val="tx1"/>
            </w14:solidFill>
          </w14:textFill>
        </w:rPr>
      </w:pPr>
      <w:r>
        <w:rPr>
          <w:rFonts w:ascii="Times New Roman" w:hAnsi="Times New Roman" w:eastAsia="仿宋_GB2312"/>
          <w:b/>
          <w:color w:val="000000" w:themeColor="text1"/>
          <w:kern w:val="0"/>
          <w:sz w:val="32"/>
          <w14:textFill>
            <w14:solidFill>
              <w14:schemeClr w14:val="tx1"/>
            </w14:solidFill>
          </w14:textFill>
        </w:rPr>
        <w:t>（二）推选类型</w:t>
      </w:r>
    </w:p>
    <w:p>
      <w:pPr>
        <w:spacing w:line="560" w:lineRule="exact"/>
        <w:ind w:firstLine="615"/>
        <w:rPr>
          <w:rFonts w:ascii="Times New Roman" w:hAnsi="Times New Roman" w:eastAsia="楷体_GB2312"/>
          <w:b/>
          <w:color w:val="000000" w:themeColor="text1"/>
          <w:kern w:val="0"/>
          <w:sz w:val="32"/>
          <w14:textFill>
            <w14:solidFill>
              <w14:schemeClr w14:val="tx1"/>
            </w14:solidFill>
          </w14:textFill>
        </w:rPr>
      </w:pPr>
      <w:r>
        <w:rPr>
          <w:rFonts w:ascii="Times New Roman" w:hAnsi="Times New Roman" w:eastAsia="楷体_GB2312"/>
          <w:b/>
          <w:color w:val="000000" w:themeColor="text1"/>
          <w:kern w:val="0"/>
          <w:sz w:val="32"/>
          <w14:textFill>
            <w14:solidFill>
              <w14:schemeClr w14:val="tx1"/>
            </w14:solidFill>
          </w14:textFill>
        </w:rPr>
        <w:t>1.“苏州工业园区时代新人”系列</w:t>
      </w:r>
    </w:p>
    <w:p>
      <w:pPr>
        <w:spacing w:line="560" w:lineRule="exact"/>
        <w:ind w:firstLine="615"/>
        <w:rPr>
          <w:rFonts w:ascii="Times New Roman" w:hAnsi="Times New Roman" w:eastAsia="仿宋_GB2312"/>
          <w:color w:val="000000" w:themeColor="text1"/>
          <w:kern w:val="0"/>
          <w:sz w:val="32"/>
          <w14:textFill>
            <w14:solidFill>
              <w14:schemeClr w14:val="tx1"/>
            </w14:solidFill>
          </w14:textFill>
        </w:rPr>
      </w:pPr>
      <w:r>
        <w:rPr>
          <w:rFonts w:ascii="Times New Roman" w:hAnsi="Times New Roman"/>
          <w:b/>
          <w:color w:val="000000" w:themeColor="text1"/>
          <w:kern w:val="0"/>
          <w:sz w:val="32"/>
          <w14:textFill>
            <w14:solidFill>
              <w14:schemeClr w14:val="tx1"/>
            </w14:solidFill>
          </w14:textFill>
        </w:rPr>
        <w:t>（1）</w:t>
      </w:r>
      <w:r>
        <w:rPr>
          <w:rFonts w:ascii="Times New Roman" w:hAnsi="Times New Roman" w:eastAsia="楷体_GB2312"/>
          <w:b/>
          <w:color w:val="000000" w:themeColor="text1"/>
          <w:kern w:val="0"/>
          <w:sz w:val="32"/>
          <w14:textFill>
            <w14:solidFill>
              <w14:schemeClr w14:val="tx1"/>
            </w14:solidFill>
          </w14:textFill>
        </w:rPr>
        <w:t>主题人物</w:t>
      </w:r>
      <w:r>
        <w:rPr>
          <w:rFonts w:ascii="Times New Roman" w:hAnsi="Times New Roman" w:eastAsia="仿宋_GB2312"/>
          <w:b/>
          <w:color w:val="000000" w:themeColor="text1"/>
          <w:kern w:val="0"/>
          <w:sz w:val="32"/>
          <w14:textFill>
            <w14:solidFill>
              <w14:schemeClr w14:val="tx1"/>
            </w14:solidFill>
          </w14:textFill>
        </w:rPr>
        <w:t>：</w:t>
      </w:r>
      <w:r>
        <w:rPr>
          <w:rFonts w:ascii="Times New Roman" w:hAnsi="Times New Roman" w:eastAsia="仿宋_GB2312"/>
          <w:color w:val="000000" w:themeColor="text1"/>
          <w:kern w:val="0"/>
          <w:sz w:val="32"/>
          <w14:textFill>
            <w14:solidFill>
              <w14:schemeClr w14:val="tx1"/>
            </w14:solidFill>
          </w14:textFill>
        </w:rPr>
        <w:t>结合各部门单位推选宣传各行各业“最美人物”、优秀代表等要求，推选发布“巾帼奋斗者”“青年人物”“一线职工”“科技工作者”“基层共产党员”“退役军人”“拥军人物”“医护人员”“教师”“行业文明实践工作先进典型”“法治人物”</w:t>
      </w:r>
      <w:r>
        <w:rPr>
          <w:rFonts w:hint="eastAsia" w:ascii="Times New Roman" w:hAnsi="Times New Roman" w:eastAsia="仿宋_GB2312"/>
          <w:color w:val="000000" w:themeColor="text1"/>
          <w:kern w:val="0"/>
          <w:sz w:val="32"/>
          <w14:textFill>
            <w14:solidFill>
              <w14:schemeClr w14:val="tx1"/>
            </w14:solidFill>
          </w14:textFill>
        </w:rPr>
        <w:t>“外国人”</w:t>
      </w:r>
      <w:r>
        <w:rPr>
          <w:rFonts w:ascii="Times New Roman" w:hAnsi="Times New Roman" w:eastAsia="仿宋_GB2312"/>
          <w:color w:val="000000" w:themeColor="text1"/>
          <w:kern w:val="0"/>
          <w:sz w:val="32"/>
          <w14:textFill>
            <w14:solidFill>
              <w14:schemeClr w14:val="tx1"/>
            </w14:solidFill>
          </w14:textFill>
        </w:rPr>
        <w:t>等各行各业长期在基层一线默默坚守、不忘初心、服务人民、成绩突出、作风过硬的优秀代表。</w:t>
      </w:r>
    </w:p>
    <w:p>
      <w:pPr>
        <w:spacing w:line="560" w:lineRule="exact"/>
        <w:ind w:firstLine="615"/>
        <w:rPr>
          <w:rFonts w:ascii="Times New Roman" w:hAnsi="Times New Roman" w:eastAsia="仿宋_GB2312"/>
          <w:color w:val="000000" w:themeColor="text1"/>
          <w:kern w:val="0"/>
          <w:sz w:val="32"/>
          <w14:textFill>
            <w14:solidFill>
              <w14:schemeClr w14:val="tx1"/>
            </w14:solidFill>
          </w14:textFill>
        </w:rPr>
      </w:pPr>
      <w:r>
        <w:rPr>
          <w:rFonts w:ascii="Times New Roman" w:hAnsi="Times New Roman" w:eastAsia="楷体_GB2312"/>
          <w:color w:val="000000" w:themeColor="text1"/>
          <w:kern w:val="0"/>
          <w:sz w:val="32"/>
          <w14:textFill>
            <w14:solidFill>
              <w14:schemeClr w14:val="tx1"/>
            </w14:solidFill>
          </w14:textFill>
        </w:rPr>
        <w:t>分类标准：</w:t>
      </w:r>
      <w:r>
        <w:rPr>
          <w:rFonts w:ascii="Times New Roman" w:hAnsi="Times New Roman" w:eastAsia="仿宋_GB2312"/>
          <w:color w:val="000000" w:themeColor="text1"/>
          <w:kern w:val="0"/>
          <w:sz w:val="32"/>
          <w14:textFill>
            <w14:solidFill>
              <w14:schemeClr w14:val="tx1"/>
            </w14:solidFill>
          </w14:textFill>
        </w:rPr>
        <w:t>重点培育推选一批自觉践行社会主义核心价值观，勇于担当民族复兴大任，在党建和经济社会发展各领域，有自信、尊道德、讲奉献、重实干、求进取等方面，有着新风貌、新姿态，事迹感人、业绩突出、精神可嘉，获得干部群众普遍认可的先进人物，让这类先进人物成为培育新人、弘扬新风的时代标杆。</w:t>
      </w:r>
    </w:p>
    <w:p>
      <w:pPr>
        <w:spacing w:line="560" w:lineRule="exact"/>
        <w:ind w:firstLine="615"/>
        <w:rPr>
          <w:rFonts w:ascii="Times New Roman" w:hAnsi="Times New Roman" w:eastAsia="仿宋_GB2312"/>
          <w:kern w:val="0"/>
          <w:sz w:val="32"/>
        </w:rPr>
      </w:pPr>
      <w:r>
        <w:rPr>
          <w:rFonts w:ascii="Times New Roman" w:hAnsi="Times New Roman"/>
          <w:b/>
          <w:color w:val="000000" w:themeColor="text1"/>
          <w:kern w:val="0"/>
          <w:sz w:val="32"/>
          <w14:textFill>
            <w14:solidFill>
              <w14:schemeClr w14:val="tx1"/>
            </w14:solidFill>
          </w14:textFill>
        </w:rPr>
        <w:t>（2）</w:t>
      </w:r>
      <w:r>
        <w:rPr>
          <w:rFonts w:ascii="Times New Roman" w:hAnsi="Times New Roman" w:eastAsia="楷体_GB2312"/>
          <w:b/>
          <w:color w:val="000000" w:themeColor="text1"/>
          <w:kern w:val="0"/>
          <w:sz w:val="32"/>
          <w14:textFill>
            <w14:solidFill>
              <w14:schemeClr w14:val="tx1"/>
            </w14:solidFill>
          </w14:textFill>
        </w:rPr>
        <w:t>身边好人：</w:t>
      </w:r>
      <w:r>
        <w:rPr>
          <w:rFonts w:ascii="Times New Roman" w:hAnsi="Times New Roman" w:eastAsia="仿宋_GB2312"/>
          <w:kern w:val="0"/>
          <w:sz w:val="32"/>
        </w:rPr>
        <w:t>结合文明城市测评体系要求，推选发布基层一线的助人为乐、见义勇为、诚实守信、敬业奉献、孝老爱亲等身边好人，用身边事教育引导身边人。</w:t>
      </w:r>
    </w:p>
    <w:p>
      <w:pPr>
        <w:spacing w:line="560" w:lineRule="exact"/>
        <w:ind w:firstLine="615"/>
        <w:rPr>
          <w:rFonts w:ascii="Times New Roman" w:hAnsi="Times New Roman" w:eastAsia="仿宋_GB2312"/>
          <w:kern w:val="0"/>
          <w:sz w:val="32"/>
        </w:rPr>
      </w:pPr>
      <w:r>
        <w:rPr>
          <w:rFonts w:ascii="Times New Roman" w:hAnsi="Times New Roman" w:eastAsia="楷体_GB2312"/>
          <w:kern w:val="0"/>
          <w:sz w:val="32"/>
        </w:rPr>
        <w:t>分类标准：</w:t>
      </w:r>
      <w:r>
        <w:rPr>
          <w:rFonts w:ascii="Times New Roman" w:hAnsi="Times New Roman" w:eastAsia="仿宋_GB2312"/>
          <w:kern w:val="0"/>
          <w:sz w:val="32"/>
        </w:rPr>
        <w:t>重点培育推选一批具有“崇德向善 奋发向上”精神，在社会公德、职业道德、家庭美德、个人品德建设中事迹突出，体现助人为乐、见义勇为、诚实守信、敬业奉献、孝老爱亲等方面的优秀品质，积极以实际行动践行社会主义核心价值观的身边榜样，通过这些具有时代特征的“平凡人”的奋斗追梦故事，激励更多人立足本职讲奉献、建功立业新时代。</w:t>
      </w:r>
    </w:p>
    <w:p>
      <w:pPr>
        <w:spacing w:line="560" w:lineRule="exact"/>
        <w:ind w:firstLine="615"/>
        <w:rPr>
          <w:rFonts w:ascii="Times New Roman" w:hAnsi="Times New Roman" w:eastAsia="楷体_GB2312"/>
          <w:b/>
          <w:color w:val="000000" w:themeColor="text1"/>
          <w:kern w:val="0"/>
          <w:sz w:val="32"/>
          <w14:textFill>
            <w14:solidFill>
              <w14:schemeClr w14:val="tx1"/>
            </w14:solidFill>
          </w14:textFill>
        </w:rPr>
      </w:pPr>
      <w:r>
        <w:rPr>
          <w:rFonts w:ascii="Times New Roman" w:hAnsi="Times New Roman" w:eastAsia="楷体_GB2312"/>
          <w:b/>
          <w:color w:val="000000" w:themeColor="text1"/>
          <w:kern w:val="0"/>
          <w:sz w:val="32"/>
          <w14:textFill>
            <w14:solidFill>
              <w14:schemeClr w14:val="tx1"/>
            </w14:solidFill>
          </w14:textFill>
        </w:rPr>
        <w:t>2.“苏州工业园区新时代好少年”</w:t>
      </w:r>
    </w:p>
    <w:p>
      <w:pPr>
        <w:spacing w:line="560" w:lineRule="exact"/>
        <w:ind w:firstLine="615"/>
        <w:rPr>
          <w:rFonts w:ascii="Times New Roman" w:hAnsi="Times New Roman" w:eastAsia="仿宋_GB2312"/>
          <w:kern w:val="0"/>
          <w:sz w:val="32"/>
        </w:rPr>
      </w:pPr>
      <w:r>
        <w:rPr>
          <w:rFonts w:ascii="Times New Roman" w:hAnsi="Times New Roman" w:eastAsia="仿宋_GB2312"/>
          <w:kern w:val="0"/>
          <w:sz w:val="32"/>
        </w:rPr>
        <w:t>结合“扣好人生第一粒扣子”主题，围绕德智体美劳五个方面，突出爱党爱国、孝老爱亲、助人为乐、热心公益、勤学善思、创新创造、自强自立、热爱劳动、保护环境、弘扬中华优秀传统文化等内容，至少其中某一方面表现突出，典型事例可信可学，得到所在学校师生家长以及社区群众认可，具有榜样带动作用。事迹应集中在近一两年内或一直延续至今。</w:t>
      </w:r>
    </w:p>
    <w:p>
      <w:pPr>
        <w:spacing w:line="560" w:lineRule="exact"/>
        <w:ind w:firstLine="624" w:firstLineChars="200"/>
        <w:rPr>
          <w:rFonts w:ascii="Times New Roman" w:hAnsi="Times New Roman" w:eastAsia="黑体"/>
          <w:spacing w:val="-4"/>
          <w:sz w:val="32"/>
          <w:szCs w:val="32"/>
        </w:rPr>
      </w:pPr>
      <w:r>
        <w:rPr>
          <w:rFonts w:ascii="Times New Roman" w:hAnsi="Times New Roman" w:eastAsia="黑体"/>
          <w:spacing w:val="-4"/>
          <w:sz w:val="32"/>
          <w:szCs w:val="32"/>
        </w:rPr>
        <w:t>三、推选时间及流程</w:t>
      </w:r>
    </w:p>
    <w:p>
      <w:pPr>
        <w:spacing w:line="560" w:lineRule="exact"/>
        <w:ind w:firstLine="615"/>
        <w:rPr>
          <w:rFonts w:ascii="Times New Roman" w:hAnsi="Times New Roman" w:eastAsia="仿宋_GB2312"/>
          <w:b/>
          <w:kern w:val="0"/>
          <w:sz w:val="32"/>
        </w:rPr>
      </w:pPr>
      <w:r>
        <w:rPr>
          <w:rFonts w:ascii="Times New Roman" w:hAnsi="Times New Roman" w:eastAsia="仿宋_GB2312"/>
          <w:b/>
          <w:kern w:val="0"/>
          <w:sz w:val="32"/>
        </w:rPr>
        <w:t>（一）推选时间</w:t>
      </w:r>
    </w:p>
    <w:p>
      <w:pPr>
        <w:spacing w:line="560" w:lineRule="exact"/>
        <w:ind w:firstLine="615"/>
        <w:rPr>
          <w:rFonts w:ascii="Times New Roman" w:hAnsi="Times New Roman" w:eastAsia="仿宋_GB2312"/>
          <w:kern w:val="0"/>
          <w:sz w:val="32"/>
        </w:rPr>
      </w:pPr>
      <w:r>
        <w:rPr>
          <w:rFonts w:ascii="Times New Roman" w:hAnsi="Times New Roman" w:eastAsia="仿宋_GB2312"/>
          <w:b/>
          <w:kern w:val="0"/>
          <w:sz w:val="32"/>
        </w:rPr>
        <w:t>“苏州工业园区时代新人榜”由时代新人系列和新时代好少年两个分类组成，</w:t>
      </w:r>
      <w:r>
        <w:rPr>
          <w:rFonts w:ascii="Times New Roman" w:hAnsi="Times New Roman" w:eastAsia="仿宋_GB2312"/>
          <w:kern w:val="0"/>
          <w:sz w:val="32"/>
        </w:rPr>
        <w:t>以季度为周期定期组织推荐选树，每季度推选宣传“苏州工业园区时代新人榜”12名左右。</w:t>
      </w:r>
    </w:p>
    <w:p>
      <w:pPr>
        <w:spacing w:line="560" w:lineRule="exact"/>
        <w:ind w:firstLine="615"/>
        <w:rPr>
          <w:rFonts w:ascii="Times New Roman" w:hAnsi="Times New Roman" w:eastAsia="仿宋_GB2312"/>
          <w:b/>
          <w:kern w:val="0"/>
          <w:sz w:val="32"/>
        </w:rPr>
      </w:pPr>
      <w:r>
        <w:rPr>
          <w:rFonts w:ascii="Times New Roman" w:hAnsi="Times New Roman" w:eastAsia="仿宋_GB2312"/>
          <w:b/>
          <w:kern w:val="0"/>
          <w:sz w:val="32"/>
        </w:rPr>
        <w:t>（二）推选流程</w:t>
      </w:r>
    </w:p>
    <w:p>
      <w:pPr>
        <w:spacing w:line="560" w:lineRule="exact"/>
        <w:ind w:firstLine="615"/>
        <w:rPr>
          <w:rFonts w:ascii="Times New Roman" w:hAnsi="Times New Roman" w:eastAsia="仿宋_GB2312"/>
          <w:kern w:val="0"/>
          <w:sz w:val="32"/>
        </w:rPr>
      </w:pPr>
      <w:r>
        <w:rPr>
          <w:rFonts w:ascii="Times New Roman" w:hAnsi="Times New Roman" w:eastAsia="仿宋_GB2312"/>
          <w:kern w:val="0"/>
          <w:sz w:val="32"/>
        </w:rPr>
        <w:t>1．组织申报</w:t>
      </w:r>
    </w:p>
    <w:p>
      <w:pPr>
        <w:spacing w:line="560" w:lineRule="exact"/>
        <w:ind w:firstLine="615"/>
        <w:rPr>
          <w:rFonts w:ascii="Times New Roman" w:hAnsi="Times New Roman" w:eastAsia="仿宋_GB2312"/>
          <w:spacing w:val="-4"/>
          <w:sz w:val="32"/>
          <w:szCs w:val="32"/>
        </w:rPr>
      </w:pPr>
      <w:r>
        <w:rPr>
          <w:rFonts w:ascii="Times New Roman" w:hAnsi="Times New Roman" w:eastAsia="楷体_GB2312"/>
          <w:spacing w:val="-4"/>
          <w:sz w:val="32"/>
          <w:szCs w:val="32"/>
        </w:rPr>
        <w:t>“苏州工业园区时代新人”系列“主题人物”</w:t>
      </w:r>
      <w:r>
        <w:rPr>
          <w:rFonts w:ascii="Times New Roman" w:hAnsi="Times New Roman" w:eastAsia="仿宋_GB2312"/>
          <w:spacing w:val="-4"/>
          <w:sz w:val="32"/>
          <w:szCs w:val="32"/>
        </w:rPr>
        <w:t>由各行业主管部门牵头报送，根据每季度主题在行业内择优报送2—3位候选人，如其他企事业单位和街道有特别优秀的候选人也可以报送，候选人需获得过市级及以上荣誉，且持续保持荣誉、事迹有新的发展。</w:t>
      </w:r>
      <w:r>
        <w:rPr>
          <w:rFonts w:ascii="Times New Roman" w:hAnsi="Times New Roman" w:eastAsia="楷体_GB2312"/>
          <w:spacing w:val="-4"/>
          <w:sz w:val="32"/>
          <w:szCs w:val="32"/>
        </w:rPr>
        <w:t>“苏州工业园区时代新人”系列“身边好人”</w:t>
      </w:r>
      <w:r>
        <w:rPr>
          <w:rFonts w:ascii="Times New Roman" w:hAnsi="Times New Roman" w:eastAsia="仿宋_GB2312"/>
          <w:spacing w:val="-4"/>
          <w:sz w:val="32"/>
          <w:szCs w:val="32"/>
        </w:rPr>
        <w:t>由各部门各单位扎口推荐，凡符合要求均可报送。以上被推荐人需具有成熟事迹、可塑性强，有区级及以上媒体报道优先。</w:t>
      </w:r>
      <w:r>
        <w:rPr>
          <w:rFonts w:ascii="Times New Roman" w:hAnsi="Times New Roman" w:eastAsia="楷体_GB2312"/>
          <w:spacing w:val="-4"/>
          <w:sz w:val="32"/>
          <w:szCs w:val="32"/>
        </w:rPr>
        <w:t>“苏州工业园区新时代好少年”</w:t>
      </w:r>
      <w:r>
        <w:rPr>
          <w:rFonts w:ascii="Times New Roman" w:hAnsi="Times New Roman" w:eastAsia="仿宋_GB2312"/>
          <w:spacing w:val="-4"/>
          <w:sz w:val="32"/>
          <w:szCs w:val="32"/>
        </w:rPr>
        <w:t>由教育局扎口推荐，候选人原则上年龄为6-16周岁，年级为小学一年级至高中二年级（含中职学校、技工院校）。“苏州工业园区时代新人”系列先进典型类型可参照附件1《苏州工业园区时代新人系列推选类型》，每季度末月</w:t>
      </w:r>
      <w:r>
        <w:rPr>
          <w:rFonts w:hint="eastAsia" w:ascii="Times New Roman" w:hAnsi="Times New Roman" w:eastAsia="仿宋_GB2312"/>
          <w:spacing w:val="-4"/>
          <w:sz w:val="32"/>
          <w:szCs w:val="32"/>
        </w:rPr>
        <w:t>2</w:t>
      </w:r>
      <w:r>
        <w:rPr>
          <w:rFonts w:ascii="Times New Roman" w:hAnsi="Times New Roman" w:eastAsia="仿宋_GB2312"/>
          <w:spacing w:val="-4"/>
          <w:sz w:val="32"/>
          <w:szCs w:val="32"/>
        </w:rPr>
        <w:t>8日前将申报材料报送至邮箱</w:t>
      </w:r>
      <w:r>
        <w:rPr>
          <w:rFonts w:ascii="Times New Roman" w:hAnsi="Times New Roman"/>
          <w:sz w:val="32"/>
          <w:szCs w:val="32"/>
        </w:rPr>
        <w:t>swxwx@sipac.gov.cn</w:t>
      </w:r>
      <w:r>
        <w:rPr>
          <w:rFonts w:ascii="Times New Roman" w:hAnsi="Times New Roman" w:eastAsia="仿宋_GB2312"/>
          <w:spacing w:val="-4"/>
          <w:sz w:val="32"/>
          <w:szCs w:val="32"/>
        </w:rPr>
        <w:t>。</w:t>
      </w:r>
    </w:p>
    <w:p>
      <w:pPr>
        <w:spacing w:line="560" w:lineRule="exact"/>
        <w:ind w:firstLine="615"/>
        <w:rPr>
          <w:rFonts w:ascii="Times New Roman" w:hAnsi="Times New Roman" w:eastAsia="仿宋_GB2312"/>
          <w:spacing w:val="-4"/>
          <w:sz w:val="32"/>
          <w:szCs w:val="32"/>
        </w:rPr>
      </w:pPr>
      <w:r>
        <w:rPr>
          <w:rFonts w:ascii="Times New Roman" w:hAnsi="Times New Roman" w:eastAsia="仿宋_GB2312"/>
          <w:spacing w:val="-4"/>
          <w:sz w:val="32"/>
          <w:szCs w:val="32"/>
        </w:rPr>
        <w:t>2．初评筛选</w:t>
      </w:r>
    </w:p>
    <w:p>
      <w:pPr>
        <w:spacing w:line="560" w:lineRule="exact"/>
        <w:ind w:firstLine="615"/>
        <w:rPr>
          <w:rFonts w:ascii="Times New Roman" w:hAnsi="Times New Roman" w:eastAsia="仿宋_GB2312"/>
          <w:spacing w:val="-4"/>
          <w:sz w:val="32"/>
          <w:szCs w:val="32"/>
        </w:rPr>
      </w:pPr>
      <w:r>
        <w:rPr>
          <w:rFonts w:ascii="Times New Roman" w:hAnsi="Times New Roman" w:eastAsia="仿宋_GB2312"/>
          <w:spacing w:val="-4"/>
          <w:sz w:val="32"/>
          <w:szCs w:val="32"/>
        </w:rPr>
        <w:t>宣传和统战部对申报材料进行整理，组建“苏州工业园区时代新人”推选评审组，对候选人的基本情况、主要事迹等认真审核、严格把关，根据事迹材料的典型性、故事性、丰富性、感染性进行好中选优，提出候选人初选名单。</w:t>
      </w:r>
    </w:p>
    <w:p>
      <w:pPr>
        <w:spacing w:line="560" w:lineRule="exact"/>
        <w:ind w:firstLine="615"/>
        <w:rPr>
          <w:rFonts w:ascii="Times New Roman" w:hAnsi="Times New Roman" w:eastAsia="仿宋_GB2312"/>
          <w:spacing w:val="-4"/>
          <w:sz w:val="32"/>
          <w:szCs w:val="32"/>
        </w:rPr>
      </w:pPr>
      <w:r>
        <w:rPr>
          <w:rFonts w:ascii="Times New Roman" w:hAnsi="Times New Roman" w:eastAsia="仿宋_GB2312"/>
          <w:spacing w:val="-4"/>
          <w:sz w:val="32"/>
          <w:szCs w:val="32"/>
        </w:rPr>
        <w:t>3．评选审定</w:t>
      </w:r>
    </w:p>
    <w:p>
      <w:pPr>
        <w:spacing w:line="560" w:lineRule="exact"/>
        <w:ind w:firstLine="615"/>
        <w:rPr>
          <w:rFonts w:ascii="Times New Roman" w:hAnsi="Times New Roman" w:eastAsia="仿宋_GB2312"/>
          <w:kern w:val="0"/>
          <w:sz w:val="32"/>
        </w:rPr>
      </w:pPr>
      <w:r>
        <w:rPr>
          <w:rFonts w:ascii="Times New Roman" w:hAnsi="Times New Roman" w:eastAsia="仿宋_GB2312"/>
          <w:spacing w:val="-4"/>
          <w:sz w:val="32"/>
          <w:szCs w:val="32"/>
        </w:rPr>
        <w:t>初筛名单</w:t>
      </w:r>
      <w:r>
        <w:rPr>
          <w:rFonts w:ascii="Times New Roman" w:hAnsi="Times New Roman" w:eastAsia="仿宋_GB2312"/>
          <w:kern w:val="0"/>
          <w:sz w:val="32"/>
        </w:rPr>
        <w:t>报信用办、公安、检察院、法院等部门征求一票否决意见，经审核无误后确定最终名单。对事迹突出的苏州工业园区时代新人和新时代好少年，将逐级推荐作为苏州市时代新人、新时代苏州好少年、江苏好人、江苏最美人物、江苏新时代好少年、中国好人，全国道德模范、全国时代楷模、全国新时代好少年等各类先进典型候选人</w:t>
      </w:r>
      <w:r>
        <w:rPr>
          <w:rFonts w:ascii="Times New Roman" w:hAnsi="Times New Roman" w:eastAsia="仿宋_GB2312"/>
          <w:spacing w:val="-4"/>
          <w:sz w:val="32"/>
          <w:szCs w:val="32"/>
        </w:rPr>
        <w:t>。</w:t>
      </w:r>
    </w:p>
    <w:p>
      <w:pPr>
        <w:spacing w:line="560" w:lineRule="exact"/>
        <w:ind w:firstLine="615"/>
        <w:rPr>
          <w:rFonts w:ascii="Times New Roman" w:hAnsi="Times New Roman" w:eastAsia="黑体"/>
          <w:kern w:val="0"/>
          <w:sz w:val="32"/>
        </w:rPr>
      </w:pPr>
      <w:r>
        <w:rPr>
          <w:rFonts w:ascii="Times New Roman" w:hAnsi="Times New Roman" w:eastAsia="黑体"/>
          <w:kern w:val="0"/>
          <w:sz w:val="32"/>
        </w:rPr>
        <w:t>四、有关要求</w:t>
      </w:r>
    </w:p>
    <w:p>
      <w:pPr>
        <w:spacing w:line="560" w:lineRule="exact"/>
        <w:ind w:firstLine="615"/>
        <w:rPr>
          <w:rFonts w:ascii="Times New Roman" w:hAnsi="Times New Roman" w:eastAsia="仿宋_GB2312"/>
          <w:kern w:val="0"/>
          <w:sz w:val="32"/>
        </w:rPr>
      </w:pPr>
      <w:r>
        <w:rPr>
          <w:rFonts w:ascii="Times New Roman" w:hAnsi="Times New Roman" w:eastAsia="仿宋_GB2312"/>
          <w:kern w:val="0"/>
          <w:sz w:val="32"/>
        </w:rPr>
        <w:t>1．加强组织引导。各部门单位要把“苏州工业园区时代新人榜”推选工作作为加强和改进思想政治工作的重要内容，广泛动员各行业条线及广大基层单位做好本行业、本单位时代新人的日常培育选树工作，坚持好中选优、侧重“新人”。文明办要把典型选树工作成效纳入各级文明单位、文明社区、文明校园评选考核，以典型示范为引领，鼓励引导各行各业打造具有特色亮点的行业文明新风、文明品牌。</w:t>
      </w:r>
    </w:p>
    <w:p>
      <w:pPr>
        <w:spacing w:line="560" w:lineRule="exact"/>
        <w:ind w:firstLine="615"/>
        <w:rPr>
          <w:rFonts w:ascii="Times New Roman" w:hAnsi="Times New Roman" w:eastAsia="仿宋_GB2312"/>
          <w:kern w:val="0"/>
          <w:sz w:val="32"/>
        </w:rPr>
      </w:pPr>
      <w:r>
        <w:rPr>
          <w:rFonts w:ascii="Times New Roman" w:hAnsi="Times New Roman" w:eastAsia="仿宋_GB2312"/>
          <w:kern w:val="0"/>
          <w:sz w:val="32"/>
        </w:rPr>
        <w:t>2．提升宣传效果。要找准亮点把握定位，深入一线挖掘“苏州工业园区时代新人”</w:t>
      </w:r>
      <w:r>
        <w:rPr>
          <w:rFonts w:hint="eastAsia" w:ascii="Times New Roman" w:hAnsi="Times New Roman" w:eastAsia="仿宋_GB2312"/>
          <w:kern w:val="0"/>
          <w:sz w:val="32"/>
        </w:rPr>
        <w:t>“苏州工业园区新时代好少年”</w:t>
      </w:r>
      <w:r>
        <w:rPr>
          <w:rFonts w:ascii="Times New Roman" w:hAnsi="Times New Roman" w:eastAsia="仿宋_GB2312"/>
          <w:kern w:val="0"/>
          <w:sz w:val="32"/>
        </w:rPr>
        <w:t>的感人故事。要加强以评促训，通过基层讲典型故事的方法互看互学，提升基层典型培育的能力水平。要用好各类社会宣传阵地，加大社会公益宣传力度，营造“崇德向善 奋发向上”的浓厚社会氛围。</w:t>
      </w:r>
    </w:p>
    <w:p>
      <w:pPr>
        <w:spacing w:line="560" w:lineRule="exact"/>
        <w:ind w:firstLine="615"/>
        <w:rPr>
          <w:rFonts w:ascii="Times New Roman" w:hAnsi="Times New Roman" w:eastAsia="仿宋_GB2312"/>
          <w:kern w:val="0"/>
          <w:sz w:val="32"/>
        </w:rPr>
      </w:pPr>
      <w:r>
        <w:rPr>
          <w:rFonts w:ascii="Times New Roman" w:hAnsi="Times New Roman" w:eastAsia="仿宋_GB2312"/>
          <w:kern w:val="0"/>
          <w:sz w:val="32"/>
        </w:rPr>
        <w:t>3．融入文明实践。充分发挥先进典型的“种子作用”，引导先进典型广泛参与新时代文明实践志愿服务活动，走进文明实践中心、所、站，让典型引领更深入人心。依托身边的新时代文明实践阵地，实施典型传帮带工程，以先进典型名义开展志愿服务项目，使典型的示范引领带动作用迈上新台阶。</w:t>
      </w:r>
    </w:p>
    <w:p>
      <w:pPr>
        <w:spacing w:line="560" w:lineRule="exact"/>
        <w:rPr>
          <w:rFonts w:ascii="Times New Roman" w:hAnsi="Times New Roman" w:eastAsia="黑体"/>
          <w:spacing w:val="-4"/>
          <w:sz w:val="32"/>
          <w:szCs w:val="32"/>
        </w:rPr>
      </w:pPr>
    </w:p>
    <w:p>
      <w:pPr>
        <w:spacing w:line="560"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附件1：苏州工业园区时代新人系列推选类型</w:t>
      </w:r>
    </w:p>
    <w:p>
      <w:pPr>
        <w:spacing w:line="560"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附件2：“苏州工业园区时代新人”推荐表</w:t>
      </w:r>
    </w:p>
    <w:p>
      <w:pPr>
        <w:spacing w:line="560"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附件3：“苏州工业园区新时代好少年”推荐表</w:t>
      </w:r>
    </w:p>
    <w:p>
      <w:pPr>
        <w:spacing w:line="560" w:lineRule="exact"/>
        <w:jc w:val="right"/>
        <w:rPr>
          <w:rFonts w:ascii="Times New Roman" w:hAnsi="Times New Roman" w:eastAsia="仿宋_GB2312"/>
          <w:spacing w:val="-4"/>
          <w:sz w:val="32"/>
          <w:szCs w:val="32"/>
        </w:rPr>
      </w:pPr>
    </w:p>
    <w:p>
      <w:pPr>
        <w:wordWrap w:val="0"/>
        <w:spacing w:line="560" w:lineRule="exact"/>
        <w:jc w:val="right"/>
        <w:rPr>
          <w:rFonts w:hint="default" w:ascii="Times New Roman" w:hAnsi="Times New Roman" w:eastAsia="仿宋_GB2312"/>
          <w:spacing w:val="-4"/>
          <w:sz w:val="32"/>
          <w:szCs w:val="32"/>
        </w:rPr>
      </w:pPr>
      <w:r>
        <w:rPr>
          <w:rFonts w:ascii="Times New Roman" w:hAnsi="Times New Roman" w:eastAsia="仿宋_GB2312"/>
          <w:spacing w:val="-4"/>
          <w:sz w:val="32"/>
          <w:szCs w:val="32"/>
        </w:rPr>
        <w:t xml:space="preserve">苏州工业园区宣传和统战部  </w:t>
      </w:r>
    </w:p>
    <w:p>
      <w:pPr>
        <w:wordWrap w:val="0"/>
        <w:spacing w:line="560" w:lineRule="exact"/>
        <w:jc w:val="right"/>
        <w:rPr>
          <w:rFonts w:ascii="Times New Roman" w:hAnsi="Times New Roman" w:eastAsia="仿宋_GB2312"/>
          <w:spacing w:val="-4"/>
          <w:sz w:val="32"/>
          <w:szCs w:val="32"/>
        </w:rPr>
      </w:pPr>
      <w:r>
        <w:rPr>
          <w:rFonts w:ascii="Times New Roman" w:hAnsi="Times New Roman" w:eastAsia="仿宋_GB2312"/>
          <w:spacing w:val="-4"/>
          <w:sz w:val="32"/>
          <w:szCs w:val="32"/>
        </w:rPr>
        <w:t xml:space="preserve">2024年3月19日      </w:t>
      </w:r>
    </w:p>
    <w:p>
      <w:pPr>
        <w:wordWrap w:val="0"/>
        <w:spacing w:line="560" w:lineRule="exact"/>
        <w:jc w:val="right"/>
        <w:rPr>
          <w:rFonts w:ascii="Times New Roman" w:hAnsi="Times New Roman" w:eastAsia="仿宋_GB2312"/>
          <w:spacing w:val="-4"/>
          <w:sz w:val="32"/>
          <w:szCs w:val="32"/>
        </w:rPr>
      </w:pPr>
    </w:p>
    <w:p>
      <w:pPr>
        <w:wordWrap w:val="0"/>
        <w:spacing w:line="560" w:lineRule="exact"/>
        <w:jc w:val="right"/>
        <w:rPr>
          <w:rFonts w:ascii="Times New Roman" w:hAnsi="Times New Roman" w:eastAsia="仿宋_GB2312"/>
          <w:spacing w:val="-4"/>
          <w:sz w:val="32"/>
          <w:szCs w:val="32"/>
        </w:rPr>
      </w:pPr>
    </w:p>
    <w:p>
      <w:pPr>
        <w:wordWrap w:val="0"/>
        <w:spacing w:line="560" w:lineRule="exact"/>
        <w:jc w:val="right"/>
        <w:rPr>
          <w:rFonts w:ascii="Times New Roman" w:hAnsi="Times New Roman" w:eastAsia="仿宋_GB2312"/>
          <w:spacing w:val="-4"/>
          <w:sz w:val="32"/>
          <w:szCs w:val="32"/>
        </w:rPr>
      </w:pPr>
    </w:p>
    <w:p>
      <w:pPr>
        <w:wordWrap w:val="0"/>
        <w:spacing w:line="560" w:lineRule="exact"/>
        <w:jc w:val="right"/>
        <w:rPr>
          <w:rFonts w:ascii="Times New Roman" w:hAnsi="Times New Roman" w:eastAsia="仿宋_GB2312"/>
          <w:spacing w:val="-4"/>
          <w:sz w:val="32"/>
          <w:szCs w:val="32"/>
        </w:rPr>
      </w:pPr>
    </w:p>
    <w:p>
      <w:pPr>
        <w:wordWrap w:val="0"/>
        <w:spacing w:line="560" w:lineRule="exact"/>
        <w:jc w:val="right"/>
        <w:rPr>
          <w:rFonts w:ascii="Times New Roman" w:hAnsi="Times New Roman" w:eastAsia="仿宋_GB2312"/>
          <w:spacing w:val="-4"/>
          <w:sz w:val="32"/>
          <w:szCs w:val="32"/>
        </w:rPr>
      </w:pPr>
    </w:p>
    <w:p>
      <w:pPr>
        <w:wordWrap w:val="0"/>
        <w:spacing w:line="560" w:lineRule="exact"/>
        <w:jc w:val="right"/>
        <w:rPr>
          <w:rFonts w:ascii="Times New Roman" w:hAnsi="Times New Roman" w:eastAsia="仿宋_GB2312"/>
          <w:spacing w:val="-4"/>
          <w:sz w:val="32"/>
          <w:szCs w:val="32"/>
        </w:rPr>
      </w:pPr>
    </w:p>
    <w:p>
      <w:pPr>
        <w:wordWrap w:val="0"/>
        <w:spacing w:line="560" w:lineRule="exact"/>
        <w:jc w:val="right"/>
        <w:rPr>
          <w:rFonts w:ascii="Times New Roman" w:hAnsi="Times New Roman" w:eastAsia="仿宋_GB2312"/>
          <w:spacing w:val="-4"/>
          <w:sz w:val="32"/>
          <w:szCs w:val="32"/>
        </w:rPr>
      </w:pPr>
    </w:p>
    <w:p>
      <w:pPr>
        <w:pStyle w:val="5"/>
        <w:keepNext w:val="0"/>
        <w:keepLines w:val="0"/>
        <w:widowControl/>
        <w:suppressLineNumbers w:val="0"/>
        <w:spacing w:before="0" w:beforeAutospacing="1" w:after="0" w:afterAutospacing="1" w:line="550" w:lineRule="exact"/>
        <w:ind w:left="0" w:leftChars="0" w:right="960" w:firstLine="0" w:firstLineChars="0"/>
        <w:contextualSpacing/>
        <w:jc w:val="right"/>
        <w:rPr>
          <w:rFonts w:eastAsia="仿宋_GB2312"/>
          <w:sz w:val="32"/>
          <w:szCs w:val="32"/>
          <w:lang w:val="en-US"/>
        </w:rPr>
      </w:pPr>
      <w:r>
        <w:rPr>
          <w:rFonts w:eastAsia="仿宋_GB2312"/>
          <w:sz w:val="32"/>
          <w:szCs w:val="32"/>
          <w:lang w:val="en-US"/>
        </w:rPr>
        <w:t xml:space="preserve">   </w:t>
      </w:r>
    </w:p>
    <w:tbl>
      <w:tblPr>
        <w:tblStyle w:val="6"/>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5000" w:type="pct"/>
            <w:tcBorders>
              <w:top w:val="single" w:color="auto" w:sz="8" w:space="0"/>
              <w:left w:val="nil"/>
              <w:bottom w:val="single" w:color="auto" w:sz="8" w:space="0"/>
              <w:right w:val="nil"/>
            </w:tcBorders>
            <w:shd w:val="clear" w:color="auto" w:fill="auto"/>
            <w:vAlign w:val="center"/>
          </w:tcPr>
          <w:p>
            <w:pPr>
              <w:keepNext w:val="0"/>
              <w:keepLines w:val="0"/>
              <w:widowControl w:val="0"/>
              <w:suppressLineNumbers w:val="0"/>
              <w:spacing w:before="0" w:beforeAutospacing="0" w:after="0" w:afterAutospacing="0" w:line="400" w:lineRule="exact"/>
              <w:ind w:left="0" w:right="277"/>
              <w:jc w:val="both"/>
              <w:rPr>
                <w:rFonts w:hint="default" w:eastAsia="仿宋_GB2312"/>
                <w:spacing w:val="-4"/>
                <w:sz w:val="32"/>
                <w:szCs w:val="32"/>
                <w:lang w:val="en-US"/>
              </w:rPr>
            </w:pPr>
            <w:bookmarkStart w:id="1" w:name="发文日期"/>
            <w:r>
              <w:rPr>
                <w:rFonts w:hint="eastAsia" w:ascii="Times New Roman" w:hAnsi="Times New Roman" w:eastAsia="仿宋_GB2312" w:cs="仿宋_GB2312"/>
                <w:spacing w:val="-4"/>
                <w:kern w:val="2"/>
                <w:sz w:val="32"/>
                <w:szCs w:val="32"/>
                <w:lang w:val="en-US" w:eastAsia="zh-CN" w:bidi="ar"/>
              </w:rPr>
              <w:t>苏州工业园区宣传和统战部</w:t>
            </w:r>
            <w:r>
              <w:rPr>
                <w:rFonts w:hint="default" w:ascii="Times New Roman" w:hAnsi="Times New Roman" w:eastAsia="仿宋_GB2312" w:cs="Times New Roman"/>
                <w:spacing w:val="-4"/>
                <w:kern w:val="2"/>
                <w:sz w:val="32"/>
                <w:szCs w:val="32"/>
                <w:lang w:val="en-US" w:eastAsia="zh-CN" w:bidi="ar"/>
              </w:rPr>
              <w:t xml:space="preserve">           2024</w:t>
            </w:r>
            <w:r>
              <w:rPr>
                <w:rFonts w:hint="eastAsia" w:ascii="Times New Roman" w:hAnsi="Times New Roman" w:eastAsia="仿宋_GB2312" w:cs="仿宋_GB2312"/>
                <w:spacing w:val="-4"/>
                <w:kern w:val="2"/>
                <w:sz w:val="32"/>
                <w:szCs w:val="32"/>
                <w:lang w:val="en-US" w:eastAsia="zh-CN" w:bidi="ar"/>
              </w:rPr>
              <w:t>年</w:t>
            </w:r>
            <w:r>
              <w:rPr>
                <w:rFonts w:hint="default" w:ascii="Times New Roman" w:hAnsi="Times New Roman" w:eastAsia="仿宋_GB2312" w:cs="Times New Roman"/>
                <w:spacing w:val="-4"/>
                <w:kern w:val="2"/>
                <w:sz w:val="32"/>
                <w:szCs w:val="32"/>
                <w:lang w:val="en-US" w:eastAsia="zh-CN" w:bidi="ar"/>
              </w:rPr>
              <w:t>3</w:t>
            </w:r>
            <w:r>
              <w:rPr>
                <w:rFonts w:hint="eastAsia" w:ascii="Times New Roman" w:hAnsi="Times New Roman" w:eastAsia="仿宋_GB2312" w:cs="仿宋_GB2312"/>
                <w:spacing w:val="-4"/>
                <w:kern w:val="2"/>
                <w:sz w:val="32"/>
                <w:szCs w:val="32"/>
                <w:lang w:val="en-US" w:eastAsia="zh-CN" w:bidi="ar"/>
              </w:rPr>
              <w:t>月</w:t>
            </w:r>
            <w:r>
              <w:rPr>
                <w:rFonts w:hint="default" w:ascii="Times New Roman" w:hAnsi="Times New Roman" w:eastAsia="仿宋_GB2312" w:cs="Times New Roman"/>
                <w:spacing w:val="-4"/>
                <w:kern w:val="2"/>
                <w:sz w:val="32"/>
                <w:szCs w:val="32"/>
                <w:lang w:val="en-US" w:eastAsia="zh-CN" w:bidi="ar"/>
              </w:rPr>
              <w:t>1</w:t>
            </w:r>
            <w:r>
              <w:rPr>
                <w:rFonts w:hint="default" w:ascii="Times New Roman" w:hAnsi="Times New Roman" w:eastAsia="仿宋_GB2312" w:cs="Times New Roman"/>
                <w:spacing w:val="-4"/>
                <w:kern w:val="2"/>
                <w:sz w:val="32"/>
                <w:szCs w:val="32"/>
                <w:lang w:eastAsia="zh-CN" w:bidi="ar"/>
              </w:rPr>
              <w:t>9</w:t>
            </w:r>
            <w:r>
              <w:rPr>
                <w:rFonts w:hint="eastAsia" w:ascii="Times New Roman" w:hAnsi="Times New Roman" w:eastAsia="仿宋_GB2312" w:cs="仿宋_GB2312"/>
                <w:spacing w:val="-4"/>
                <w:kern w:val="2"/>
                <w:sz w:val="32"/>
                <w:szCs w:val="32"/>
                <w:lang w:val="en-US" w:eastAsia="zh-CN" w:bidi="ar"/>
              </w:rPr>
              <w:t>日</w:t>
            </w:r>
            <w:bookmarkEnd w:id="1"/>
            <w:r>
              <w:rPr>
                <w:rFonts w:hint="eastAsia" w:ascii="Times New Roman" w:hAnsi="Times New Roman" w:eastAsia="仿宋_GB2312" w:cs="仿宋_GB2312"/>
                <w:spacing w:val="-4"/>
                <w:kern w:val="2"/>
                <w:sz w:val="32"/>
                <w:szCs w:val="32"/>
                <w:lang w:val="en-US" w:eastAsia="zh-CN" w:bidi="ar"/>
              </w:rPr>
              <w:t>印发</w:t>
            </w:r>
          </w:p>
        </w:tc>
      </w:tr>
    </w:tbl>
    <w:p>
      <w:pPr>
        <w:keepNext w:val="0"/>
        <w:keepLines w:val="0"/>
        <w:widowControl w:val="0"/>
        <w:suppressLineNumbers w:val="0"/>
        <w:spacing w:before="0" w:beforeAutospacing="0" w:after="0" w:afterAutospacing="0"/>
        <w:ind w:left="0" w:right="0"/>
        <w:jc w:val="both"/>
        <w:rPr>
          <w:lang w:val="en-US"/>
        </w:rPr>
      </w:pPr>
    </w:p>
    <w:p>
      <w:pPr>
        <w:spacing w:before="100" w:beforeAutospacing="1" w:after="100" w:afterAutospacing="1" w:line="560" w:lineRule="exact"/>
        <w:rPr>
          <w:rFonts w:ascii="Times New Roman" w:hAnsi="Times New Roman"/>
          <w:color w:val="000000"/>
          <w:sz w:val="32"/>
          <w:szCs w:val="32"/>
        </w:rPr>
      </w:pPr>
      <w:r>
        <w:rPr>
          <w:rStyle w:val="12"/>
          <w:rFonts w:hint="default" w:ascii="Times New Roman" w:hAnsi="Times New Roman"/>
        </w:rPr>
        <w:t>附件</w:t>
      </w:r>
      <w:r>
        <w:rPr>
          <w:rStyle w:val="13"/>
          <w:rFonts w:ascii="Times New Roman" w:hAnsi="Times New Roman"/>
        </w:rPr>
        <w:t>1：</w:t>
      </w:r>
    </w:p>
    <w:p>
      <w:pPr>
        <w:spacing w:before="100" w:beforeAutospacing="1" w:after="100" w:afterAutospacing="1" w:line="560" w:lineRule="exact"/>
        <w:jc w:val="center"/>
        <w:rPr>
          <w:rFonts w:ascii="Times New Roman" w:hAnsi="Times New Roman" w:eastAsia="华文中宋"/>
          <w:spacing w:val="-4"/>
          <w:sz w:val="44"/>
          <w:szCs w:val="44"/>
        </w:rPr>
      </w:pPr>
      <w:r>
        <w:rPr>
          <w:rFonts w:ascii="Times New Roman" w:hAnsi="Times New Roman" w:eastAsia="华文中宋"/>
          <w:spacing w:val="-4"/>
          <w:sz w:val="44"/>
          <w:szCs w:val="44"/>
        </w:rPr>
        <w:t>苏州工业园区时代新人系列推选类型</w:t>
      </w:r>
    </w:p>
    <w:p>
      <w:pPr>
        <w:spacing w:line="560" w:lineRule="exact"/>
        <w:ind w:firstLine="615"/>
        <w:rPr>
          <w:rFonts w:ascii="Times New Roman" w:hAnsi="Times New Roman" w:eastAsia="黑体"/>
          <w:spacing w:val="-6"/>
          <w:sz w:val="32"/>
        </w:rPr>
      </w:pPr>
      <w:r>
        <w:rPr>
          <w:rFonts w:ascii="Times New Roman" w:hAnsi="Times New Roman" w:eastAsia="黑体"/>
          <w:spacing w:val="-6"/>
          <w:sz w:val="32"/>
        </w:rPr>
        <w:t>一、主题人物类型</w:t>
      </w:r>
    </w:p>
    <w:p>
      <w:pPr>
        <w:spacing w:line="560" w:lineRule="exact"/>
        <w:ind w:firstLine="615"/>
        <w:rPr>
          <w:rFonts w:ascii="Times New Roman" w:hAnsi="Times New Roman" w:eastAsia="仿宋_GB2312"/>
          <w:kern w:val="0"/>
          <w:sz w:val="32"/>
        </w:rPr>
      </w:pPr>
      <w:r>
        <w:rPr>
          <w:rFonts w:ascii="Times New Roman" w:hAnsi="Times New Roman" w:eastAsia="楷体_GB2312"/>
          <w:kern w:val="0"/>
          <w:sz w:val="32"/>
        </w:rPr>
        <w:t>1.“巾帼人物”</w:t>
      </w:r>
      <w:r>
        <w:rPr>
          <w:rFonts w:ascii="Times New Roman" w:hAnsi="Times New Roman" w:eastAsia="仿宋_GB2312"/>
          <w:kern w:val="0"/>
          <w:sz w:val="32"/>
        </w:rPr>
        <w:t>：发布宣传具有“自尊、自信、自立、自强”时代女性精神和政治坚定、品德高尚、爱岗敬业、开拓创新、勇创一流的优秀女性。</w:t>
      </w:r>
      <w:r>
        <w:rPr>
          <w:rFonts w:ascii="Times New Roman" w:hAnsi="Times New Roman" w:eastAsia="楷体_GB2312"/>
          <w:kern w:val="0"/>
          <w:sz w:val="32"/>
        </w:rPr>
        <w:t>（牵头单位：妇工委）</w:t>
      </w:r>
    </w:p>
    <w:p>
      <w:pPr>
        <w:spacing w:line="560" w:lineRule="exact"/>
        <w:ind w:firstLine="615"/>
        <w:rPr>
          <w:rFonts w:ascii="Times New Roman" w:hAnsi="Times New Roman" w:eastAsia="楷体_GB2312"/>
          <w:kern w:val="0"/>
          <w:sz w:val="32"/>
        </w:rPr>
      </w:pPr>
      <w:r>
        <w:rPr>
          <w:rFonts w:ascii="Times New Roman" w:hAnsi="Times New Roman" w:eastAsia="仿宋_GB2312"/>
          <w:kern w:val="0"/>
          <w:sz w:val="32"/>
        </w:rPr>
        <w:t>2</w:t>
      </w:r>
      <w:r>
        <w:rPr>
          <w:rFonts w:ascii="Times New Roman" w:hAnsi="Times New Roman" w:eastAsia="楷体_GB2312"/>
          <w:kern w:val="0"/>
          <w:sz w:val="32"/>
        </w:rPr>
        <w:t>.“青年人物”</w:t>
      </w:r>
      <w:r>
        <w:rPr>
          <w:rFonts w:ascii="Times New Roman" w:hAnsi="Times New Roman" w:eastAsia="仿宋_GB2312"/>
          <w:kern w:val="0"/>
          <w:sz w:val="32"/>
        </w:rPr>
        <w:t>：发布宣传在勤学、修德、明辨、笃实等方面表现突出，在各行各业的工作和学习实践中做出优秀成绩的青年人物（包含大学生）。重点在在校大学生、大学生村官、科技园区创新创业青年，以及主动到基层一线和艰苦地区工作、支边支教、自主择业创业的青年群体中选树，引导青年树立正确的就业观、价值观。</w:t>
      </w:r>
      <w:r>
        <w:rPr>
          <w:rFonts w:ascii="Times New Roman" w:hAnsi="Times New Roman" w:eastAsia="楷体_GB2312"/>
          <w:kern w:val="0"/>
          <w:sz w:val="32"/>
        </w:rPr>
        <w:t>（牵头单位：团工委）</w:t>
      </w:r>
    </w:p>
    <w:p>
      <w:pPr>
        <w:spacing w:line="560" w:lineRule="exact"/>
        <w:ind w:firstLine="615"/>
        <w:rPr>
          <w:rFonts w:ascii="Times New Roman" w:hAnsi="Times New Roman" w:eastAsia="楷体_GB2312"/>
          <w:kern w:val="0"/>
          <w:sz w:val="32"/>
        </w:rPr>
      </w:pPr>
      <w:r>
        <w:rPr>
          <w:rFonts w:ascii="Times New Roman" w:hAnsi="Times New Roman" w:eastAsia="楷体_GB2312"/>
          <w:kern w:val="0"/>
          <w:sz w:val="32"/>
        </w:rPr>
        <w:t>3.“一线职工”</w:t>
      </w:r>
      <w:r>
        <w:rPr>
          <w:rFonts w:ascii="Times New Roman" w:hAnsi="Times New Roman" w:eastAsia="仿宋_GB2312"/>
          <w:kern w:val="0"/>
          <w:sz w:val="32"/>
        </w:rPr>
        <w:t>：以“提倡爱岗敬业、弘扬工匠精神”为主题，发布宣传在加快建设展现“强富美高”新图景的社会主义现代化强市中发挥主人翁精神，立足岗位、争创一流的各行各业一线职工。</w:t>
      </w:r>
      <w:r>
        <w:rPr>
          <w:rFonts w:ascii="Times New Roman" w:hAnsi="Times New Roman" w:eastAsia="楷体_GB2312"/>
          <w:kern w:val="0"/>
          <w:sz w:val="32"/>
        </w:rPr>
        <w:t>（牵头单位：总工会）</w:t>
      </w:r>
    </w:p>
    <w:p>
      <w:pPr>
        <w:spacing w:line="560" w:lineRule="exact"/>
        <w:ind w:firstLine="615"/>
        <w:rPr>
          <w:rFonts w:ascii="Times New Roman" w:hAnsi="Times New Roman" w:eastAsia="楷体_GB2312"/>
          <w:kern w:val="0"/>
          <w:sz w:val="32"/>
        </w:rPr>
      </w:pPr>
      <w:r>
        <w:rPr>
          <w:rFonts w:ascii="Times New Roman" w:hAnsi="Times New Roman" w:eastAsia="楷体_GB2312"/>
          <w:kern w:val="0"/>
          <w:sz w:val="32"/>
        </w:rPr>
        <w:t>4.“科技工作者”</w:t>
      </w:r>
      <w:r>
        <w:rPr>
          <w:rFonts w:ascii="Times New Roman" w:hAnsi="Times New Roman" w:eastAsia="仿宋_GB2312"/>
          <w:kern w:val="0"/>
          <w:sz w:val="32"/>
        </w:rPr>
        <w:t>：发布宣传长期奋战在科研一线，为解决经济社会发展瓶颈制约或国家安全重大挑战作出重大贡献的科技工作者；大力促进科技成果转化应用，促进科技与经济紧密结合，用科技服务民生，为推动经济社会高质量发展作出突出贡献的科技工作者。</w:t>
      </w:r>
      <w:r>
        <w:rPr>
          <w:rFonts w:ascii="Times New Roman" w:hAnsi="Times New Roman" w:eastAsia="楷体_GB2312"/>
          <w:kern w:val="0"/>
          <w:sz w:val="32"/>
        </w:rPr>
        <w:t>（牵头单位：科创委）</w:t>
      </w:r>
    </w:p>
    <w:p>
      <w:pPr>
        <w:spacing w:line="560" w:lineRule="exact"/>
        <w:ind w:firstLine="615"/>
        <w:rPr>
          <w:rFonts w:ascii="Times New Roman" w:hAnsi="Times New Roman" w:eastAsia="楷体_GB2312"/>
          <w:kern w:val="0"/>
          <w:sz w:val="32"/>
        </w:rPr>
      </w:pPr>
      <w:r>
        <w:rPr>
          <w:rFonts w:ascii="Times New Roman" w:hAnsi="Times New Roman" w:eastAsia="楷体_GB2312"/>
          <w:kern w:val="0"/>
          <w:sz w:val="32"/>
        </w:rPr>
        <w:t>5.“基层共产党员”</w:t>
      </w:r>
      <w:r>
        <w:rPr>
          <w:rFonts w:ascii="Times New Roman" w:hAnsi="Times New Roman" w:eastAsia="仿宋_GB2312"/>
          <w:kern w:val="0"/>
          <w:sz w:val="32"/>
        </w:rPr>
        <w:t>：发布宣传牢记党的宗旨，体现“三严三实”要求，在新征程上奋力推进中国式现代化</w:t>
      </w:r>
      <w:r>
        <w:rPr>
          <w:rFonts w:hint="eastAsia" w:ascii="Times New Roman" w:hAnsi="Times New Roman" w:eastAsia="仿宋_GB2312"/>
          <w:kern w:val="0"/>
          <w:sz w:val="32"/>
        </w:rPr>
        <w:t>园区</w:t>
      </w:r>
      <w:r>
        <w:rPr>
          <w:rFonts w:ascii="Times New Roman" w:hAnsi="Times New Roman" w:eastAsia="仿宋_GB2312"/>
          <w:kern w:val="0"/>
          <w:sz w:val="32"/>
        </w:rPr>
        <w:t>新实践中发挥模范带头作用的基层共产党员。</w:t>
      </w:r>
      <w:r>
        <w:rPr>
          <w:rFonts w:ascii="Times New Roman" w:hAnsi="Times New Roman" w:eastAsia="楷体_GB2312"/>
          <w:kern w:val="0"/>
          <w:sz w:val="32"/>
        </w:rPr>
        <w:t>（牵头单位：组织部）</w:t>
      </w:r>
    </w:p>
    <w:p>
      <w:pPr>
        <w:spacing w:line="560" w:lineRule="exact"/>
        <w:ind w:firstLine="615"/>
        <w:rPr>
          <w:rFonts w:ascii="Times New Roman" w:hAnsi="Times New Roman" w:eastAsia="楷体_GB2312"/>
          <w:kern w:val="0"/>
          <w:sz w:val="32"/>
        </w:rPr>
      </w:pPr>
      <w:r>
        <w:rPr>
          <w:rFonts w:ascii="Times New Roman" w:hAnsi="Times New Roman" w:eastAsia="楷体_GB2312"/>
          <w:kern w:val="0"/>
          <w:sz w:val="32"/>
        </w:rPr>
        <w:t>6.“退役军人”和“拥军人物”</w:t>
      </w:r>
      <w:r>
        <w:rPr>
          <w:rFonts w:ascii="Times New Roman" w:hAnsi="Times New Roman" w:eastAsia="仿宋_GB2312"/>
          <w:kern w:val="0"/>
          <w:sz w:val="32"/>
        </w:rPr>
        <w:t>：发布宣传在各行各业中发扬优良传统、发挥骨干作用，做出新成绩的优秀退役军人。以及热爱人民军队，在支持部队改革、服务部队备战打仗、助力巩固提高一体化国家战略体系和能力、解决军人“后路、后院、后代”问题等方面作出突出贡献的拥军人物。</w:t>
      </w:r>
      <w:r>
        <w:rPr>
          <w:rFonts w:ascii="Times New Roman" w:hAnsi="Times New Roman" w:eastAsia="楷体_GB2312"/>
          <w:kern w:val="0"/>
          <w:sz w:val="32"/>
        </w:rPr>
        <w:t>（牵头单位：社会事业局）</w:t>
      </w:r>
    </w:p>
    <w:p>
      <w:pPr>
        <w:spacing w:line="560" w:lineRule="exact"/>
        <w:ind w:firstLine="615"/>
        <w:rPr>
          <w:rFonts w:ascii="Times New Roman" w:hAnsi="Times New Roman" w:eastAsia="楷体_GB2312"/>
          <w:kern w:val="0"/>
          <w:sz w:val="32"/>
        </w:rPr>
      </w:pPr>
      <w:r>
        <w:rPr>
          <w:rFonts w:ascii="Times New Roman" w:hAnsi="Times New Roman" w:eastAsia="楷体_GB2312"/>
          <w:kern w:val="0"/>
          <w:sz w:val="32"/>
        </w:rPr>
        <w:t>7.“医护人员”</w:t>
      </w:r>
      <w:r>
        <w:rPr>
          <w:rFonts w:ascii="Times New Roman" w:hAnsi="Times New Roman" w:eastAsia="仿宋_GB2312"/>
          <w:kern w:val="0"/>
          <w:sz w:val="32"/>
        </w:rPr>
        <w:t>：发布宣传在爱岗敬业、刻苦钻研、诚实守信、文明行医、关爱生命、服务周到等方面表现突出的优秀医护人员。</w:t>
      </w:r>
      <w:r>
        <w:rPr>
          <w:rFonts w:ascii="Times New Roman" w:hAnsi="Times New Roman" w:eastAsia="楷体_GB2312"/>
          <w:kern w:val="0"/>
          <w:sz w:val="32"/>
        </w:rPr>
        <w:t>（牵头单位：卫健委）</w:t>
      </w:r>
    </w:p>
    <w:p>
      <w:pPr>
        <w:spacing w:line="560" w:lineRule="exact"/>
        <w:ind w:firstLine="615"/>
        <w:rPr>
          <w:rFonts w:ascii="Times New Roman" w:hAnsi="Times New Roman" w:eastAsia="楷体_GB2312"/>
          <w:kern w:val="0"/>
          <w:sz w:val="32"/>
        </w:rPr>
      </w:pPr>
      <w:r>
        <w:rPr>
          <w:rFonts w:ascii="Times New Roman" w:hAnsi="Times New Roman" w:eastAsia="楷体_GB2312"/>
          <w:kern w:val="0"/>
          <w:sz w:val="32"/>
        </w:rPr>
        <w:t>8.“教师”</w:t>
      </w:r>
      <w:r>
        <w:rPr>
          <w:rFonts w:ascii="Times New Roman" w:hAnsi="Times New Roman" w:eastAsia="仿宋_GB2312"/>
          <w:kern w:val="0"/>
          <w:sz w:val="32"/>
        </w:rPr>
        <w:t>：发布宣传热爱党的教育事业，教书育人、关爱学生，立足三尺讲台作出突出贡献、事迹感人的优秀教师。</w:t>
      </w:r>
      <w:r>
        <w:rPr>
          <w:rFonts w:ascii="Times New Roman" w:hAnsi="Times New Roman" w:eastAsia="楷体_GB2312"/>
          <w:kern w:val="0"/>
          <w:sz w:val="32"/>
        </w:rPr>
        <w:t>（牵头单位：教育局）</w:t>
      </w:r>
    </w:p>
    <w:p>
      <w:pPr>
        <w:spacing w:line="560" w:lineRule="exact"/>
        <w:ind w:firstLine="615"/>
        <w:rPr>
          <w:rFonts w:ascii="Times New Roman" w:hAnsi="Times New Roman" w:eastAsia="楷体_GB2312"/>
          <w:kern w:val="0"/>
          <w:sz w:val="32"/>
        </w:rPr>
      </w:pPr>
      <w:r>
        <w:rPr>
          <w:rFonts w:ascii="Times New Roman" w:hAnsi="Times New Roman" w:eastAsia="楷体_GB2312"/>
          <w:kern w:val="0"/>
          <w:sz w:val="32"/>
        </w:rPr>
        <w:t>9.“行业文明实践工作先进典型”</w:t>
      </w:r>
      <w:r>
        <w:rPr>
          <w:rFonts w:ascii="Times New Roman" w:hAnsi="Times New Roman" w:eastAsia="仿宋_GB2312"/>
          <w:kern w:val="0"/>
          <w:sz w:val="32"/>
        </w:rPr>
        <w:t>：发布宣传生态环保、交通物流、住建物业等行业从事新时代文明实践工作，能充分发挥行业资源优势，带领团队策划实施群众参与高、反响好的文明实践项目，在基层有效发挥“领头雁”作用，对提升市民文明素养和社会文明程度作出突出贡献的先进人物。</w:t>
      </w:r>
      <w:r>
        <w:rPr>
          <w:rFonts w:ascii="Times New Roman" w:hAnsi="Times New Roman" w:eastAsia="楷体_GB2312"/>
          <w:kern w:val="0"/>
          <w:sz w:val="32"/>
        </w:rPr>
        <w:t>（牵头单位：各新时代文明实践分中心）</w:t>
      </w:r>
    </w:p>
    <w:p>
      <w:pPr>
        <w:spacing w:line="560" w:lineRule="exact"/>
        <w:ind w:firstLine="612"/>
        <w:rPr>
          <w:rFonts w:ascii="Times New Roman" w:hAnsi="Times New Roman" w:eastAsia="楷体_GB2312"/>
          <w:kern w:val="0"/>
          <w:sz w:val="32"/>
        </w:rPr>
      </w:pPr>
      <w:r>
        <w:rPr>
          <w:rFonts w:ascii="Times New Roman" w:hAnsi="Times New Roman" w:eastAsia="楷体_GB2312"/>
          <w:kern w:val="0"/>
          <w:sz w:val="32"/>
        </w:rPr>
        <w:t>10.“法治人物”</w:t>
      </w:r>
      <w:r>
        <w:rPr>
          <w:rFonts w:ascii="Times New Roman" w:hAnsi="Times New Roman" w:eastAsia="仿宋_GB2312"/>
          <w:kern w:val="0"/>
          <w:sz w:val="32"/>
        </w:rPr>
        <w:t>：</w:t>
      </w:r>
      <w:r>
        <w:rPr>
          <w:rFonts w:ascii="Times New Roman" w:hAnsi="Times New Roman"/>
        </w:rPr>
        <w:t xml:space="preserve"> </w:t>
      </w:r>
      <w:r>
        <w:rPr>
          <w:rFonts w:ascii="Times New Roman" w:hAnsi="Times New Roman" w:eastAsia="仿宋_GB2312"/>
          <w:kern w:val="0"/>
          <w:sz w:val="32"/>
        </w:rPr>
        <w:t>以“弘扬宪法精神、建设法治苏州”为主题，发布宣传学法、尊法、守法、用法、执法，自觉当依法治市推动者、守护者的先进人物。</w:t>
      </w:r>
      <w:r>
        <w:rPr>
          <w:rFonts w:ascii="Times New Roman" w:hAnsi="Times New Roman" w:eastAsia="楷体_GB2312"/>
          <w:kern w:val="0"/>
          <w:sz w:val="32"/>
        </w:rPr>
        <w:t>（牵头单位：政法委、法院、检察院、公安）</w:t>
      </w:r>
    </w:p>
    <w:p>
      <w:pPr>
        <w:spacing w:line="560" w:lineRule="exact"/>
        <w:ind w:firstLine="612"/>
        <w:rPr>
          <w:rFonts w:ascii="Times New Roman" w:hAnsi="Times New Roman" w:eastAsia="楷体_GB2312"/>
          <w:kern w:val="0"/>
          <w:sz w:val="32"/>
        </w:rPr>
      </w:pPr>
      <w:r>
        <w:rPr>
          <w:rFonts w:ascii="Times New Roman" w:hAnsi="Times New Roman" w:eastAsia="楷体_GB2312"/>
          <w:kern w:val="0"/>
          <w:sz w:val="32"/>
        </w:rPr>
        <w:t>11.“外国人”</w:t>
      </w:r>
      <w:r>
        <w:rPr>
          <w:rFonts w:ascii="Times New Roman" w:hAnsi="Times New Roman" w:eastAsia="仿宋_GB2312"/>
          <w:kern w:val="0"/>
          <w:sz w:val="32"/>
        </w:rPr>
        <w:t>：发布在中新合作苏州工业园区发展的过程中，以外籍身份为苏州、为园区作出突出贡献的，体现开放、包容、和谐、友好精神的人士。</w:t>
      </w:r>
      <w:r>
        <w:rPr>
          <w:rFonts w:ascii="Times New Roman" w:hAnsi="Times New Roman" w:eastAsia="楷体_GB2312"/>
          <w:kern w:val="0"/>
          <w:sz w:val="32"/>
        </w:rPr>
        <w:t>（牵头单位：外办）</w:t>
      </w:r>
    </w:p>
    <w:p>
      <w:pPr>
        <w:spacing w:line="560" w:lineRule="exact"/>
        <w:ind w:firstLine="615"/>
        <w:rPr>
          <w:rFonts w:ascii="Times New Roman" w:hAnsi="Times New Roman" w:eastAsia="黑体"/>
          <w:kern w:val="0"/>
          <w:sz w:val="32"/>
        </w:rPr>
      </w:pPr>
      <w:r>
        <w:rPr>
          <w:rFonts w:ascii="Times New Roman" w:hAnsi="Times New Roman" w:eastAsia="黑体"/>
          <w:kern w:val="0"/>
          <w:sz w:val="32"/>
        </w:rPr>
        <w:t>二、身边好人类型</w:t>
      </w:r>
    </w:p>
    <w:p>
      <w:pPr>
        <w:spacing w:line="560" w:lineRule="exact"/>
        <w:ind w:firstLine="615"/>
        <w:rPr>
          <w:rFonts w:ascii="Times New Roman" w:hAnsi="Times New Roman" w:eastAsia="仿宋_GB2312"/>
          <w:kern w:val="0"/>
          <w:sz w:val="32"/>
        </w:rPr>
      </w:pPr>
      <w:r>
        <w:rPr>
          <w:rFonts w:ascii="Times New Roman" w:hAnsi="Times New Roman" w:eastAsia="楷体_GB2312"/>
          <w:kern w:val="0"/>
          <w:sz w:val="32"/>
        </w:rPr>
        <w:t>1．助人为乐类</w:t>
      </w:r>
      <w:r>
        <w:rPr>
          <w:rFonts w:ascii="Times New Roman" w:hAnsi="Times New Roman" w:eastAsia="仿宋_GB2312"/>
          <w:kern w:val="0"/>
          <w:sz w:val="32"/>
        </w:rPr>
        <w:t>：充满爱心、乐善好施，长期主动无私帮助他人，积极参加学雷锋志愿服务和公益事业，赢得群众高度赞誉。</w:t>
      </w:r>
    </w:p>
    <w:p>
      <w:pPr>
        <w:spacing w:line="560" w:lineRule="exact"/>
        <w:ind w:firstLine="615"/>
        <w:rPr>
          <w:rFonts w:ascii="Times New Roman" w:hAnsi="Times New Roman" w:eastAsia="仿宋_GB2312"/>
          <w:kern w:val="0"/>
          <w:sz w:val="32"/>
        </w:rPr>
      </w:pPr>
      <w:r>
        <w:rPr>
          <w:rFonts w:ascii="Times New Roman" w:hAnsi="Times New Roman" w:eastAsia="楷体_GB2312"/>
          <w:kern w:val="0"/>
          <w:sz w:val="32"/>
        </w:rPr>
        <w:t>2．见义勇为类</w:t>
      </w:r>
      <w:r>
        <w:rPr>
          <w:rFonts w:ascii="Times New Roman" w:hAnsi="Times New Roman" w:eastAsia="仿宋_GB2312"/>
          <w:kern w:val="0"/>
          <w:sz w:val="32"/>
        </w:rPr>
        <w:t>：秉持公平正义，弘扬社会正气，关键时刻临危不惧、挺身而出，勇于维护国家、集体利益和人民群众的生命财产安全，产生重大社会影响。</w:t>
      </w:r>
    </w:p>
    <w:p>
      <w:pPr>
        <w:spacing w:line="560" w:lineRule="exact"/>
        <w:ind w:firstLine="615"/>
        <w:rPr>
          <w:rFonts w:ascii="Times New Roman" w:hAnsi="Times New Roman" w:eastAsia="仿宋_GB2312"/>
          <w:kern w:val="0"/>
          <w:sz w:val="32"/>
        </w:rPr>
      </w:pPr>
      <w:r>
        <w:rPr>
          <w:rFonts w:ascii="Times New Roman" w:hAnsi="Times New Roman" w:eastAsia="楷体_GB2312"/>
          <w:kern w:val="0"/>
          <w:sz w:val="32"/>
        </w:rPr>
        <w:t>3．诚实守信类</w:t>
      </w:r>
      <w:r>
        <w:rPr>
          <w:rFonts w:ascii="Times New Roman" w:hAnsi="Times New Roman" w:eastAsia="仿宋_GB2312"/>
          <w:kern w:val="0"/>
          <w:sz w:val="32"/>
        </w:rPr>
        <w:t>：在经济活动和社会生活中，始终坚持诚信为本、操守为重，以诚待人、以信取人，履约践诺、言行一致，具有很高的社会信誉和良好的守信形象。</w:t>
      </w:r>
    </w:p>
    <w:p>
      <w:pPr>
        <w:spacing w:line="560" w:lineRule="exact"/>
        <w:ind w:firstLine="615"/>
        <w:rPr>
          <w:rFonts w:ascii="Times New Roman" w:hAnsi="Times New Roman" w:eastAsia="仿宋_GB2312"/>
          <w:kern w:val="0"/>
          <w:sz w:val="32"/>
        </w:rPr>
      </w:pPr>
      <w:r>
        <w:rPr>
          <w:rFonts w:ascii="Times New Roman" w:hAnsi="Times New Roman" w:eastAsia="楷体_GB2312"/>
          <w:kern w:val="0"/>
          <w:sz w:val="32"/>
        </w:rPr>
        <w:t>4．敬业奉献类</w:t>
      </w:r>
      <w:r>
        <w:rPr>
          <w:rFonts w:ascii="Times New Roman" w:hAnsi="Times New Roman" w:eastAsia="仿宋_GB2312"/>
          <w:kern w:val="0"/>
          <w:sz w:val="32"/>
        </w:rPr>
        <w:t>：追求崇高职业理想，秉持认真负责的职业态度，甘于无私奉献，勇于创新创造，为国家和社会作出重大贡献，在本行业本领域具有引领示范作用。</w:t>
      </w:r>
    </w:p>
    <w:p>
      <w:pPr>
        <w:spacing w:line="560" w:lineRule="exact"/>
        <w:ind w:firstLine="615"/>
        <w:rPr>
          <w:rFonts w:ascii="Times New Roman" w:hAnsi="Times New Roman" w:eastAsia="仿宋_GB2312"/>
          <w:kern w:val="0"/>
          <w:sz w:val="32"/>
        </w:rPr>
      </w:pPr>
      <w:r>
        <w:rPr>
          <w:rFonts w:ascii="Times New Roman" w:hAnsi="Times New Roman" w:eastAsia="楷体_GB2312"/>
          <w:kern w:val="0"/>
          <w:sz w:val="32"/>
        </w:rPr>
        <w:t>5．孝老爱亲类</w:t>
      </w:r>
      <w:r>
        <w:rPr>
          <w:rFonts w:ascii="Times New Roman" w:hAnsi="Times New Roman" w:eastAsia="仿宋_GB2312"/>
          <w:kern w:val="0"/>
          <w:sz w:val="32"/>
        </w:rPr>
        <w:t>：注重家庭、注重家风、注重家教，孝敬父母、关爱子女、夫妻和睦，家庭关系和谐，在文明家庭建设中走在前列，群众广为颂扬。</w:t>
      </w:r>
    </w:p>
    <w:p>
      <w:pPr>
        <w:widowControl/>
        <w:spacing w:line="560" w:lineRule="exact"/>
        <w:jc w:val="left"/>
        <w:rPr>
          <w:rStyle w:val="12"/>
          <w:rFonts w:hint="default" w:ascii="Times New Roman" w:hAnsi="Times New Roman"/>
        </w:rPr>
      </w:pPr>
      <w:r>
        <w:rPr>
          <w:rStyle w:val="12"/>
          <w:rFonts w:hint="default" w:ascii="Times New Roman" w:hAnsi="Times New Roman"/>
        </w:rPr>
        <w:br w:type="page"/>
      </w:r>
    </w:p>
    <w:p>
      <w:pPr>
        <w:spacing w:before="100" w:beforeAutospacing="1" w:after="100" w:afterAutospacing="1" w:line="560" w:lineRule="exact"/>
        <w:rPr>
          <w:rStyle w:val="12"/>
          <w:rFonts w:hint="default" w:ascii="Times New Roman" w:hAnsi="Times New Roman"/>
        </w:rPr>
      </w:pPr>
      <w:r>
        <w:rPr>
          <w:rStyle w:val="12"/>
          <w:rFonts w:hint="default" w:ascii="Times New Roman" w:hAnsi="Times New Roman"/>
        </w:rPr>
        <w:t>附件2：</w:t>
      </w:r>
    </w:p>
    <w:p>
      <w:pPr>
        <w:spacing w:before="100" w:beforeAutospacing="1" w:after="100" w:afterAutospacing="1" w:line="580" w:lineRule="exact"/>
        <w:jc w:val="center"/>
        <w:rPr>
          <w:rFonts w:ascii="Times New Roman" w:hAnsi="Times New Roman" w:eastAsia="方正小标宋简体"/>
          <w:bCs/>
          <w:sz w:val="44"/>
        </w:rPr>
      </w:pPr>
      <w:r>
        <w:rPr>
          <w:rFonts w:ascii="Times New Roman" w:hAnsi="Times New Roman" w:eastAsia="方正小标宋简体"/>
          <w:bCs/>
          <w:sz w:val="44"/>
        </w:rPr>
        <w:t>“苏州工业园区时代新人”</w:t>
      </w:r>
      <w:r>
        <w:rPr>
          <w:rFonts w:ascii="Times New Roman" w:hAnsi="Times New Roman" w:eastAsia="方正小标宋简体"/>
          <w:sz w:val="44"/>
        </w:rPr>
        <w:t>推荐表</w:t>
      </w:r>
    </w:p>
    <w:p>
      <w:pPr>
        <w:autoSpaceDE w:val="0"/>
        <w:autoSpaceDN w:val="0"/>
        <w:jc w:val="left"/>
        <w:rPr>
          <w:rFonts w:ascii="Times New Roman" w:hAnsi="Times New Roman"/>
          <w:color w:val="000000"/>
          <w:kern w:val="0"/>
          <w:sz w:val="24"/>
        </w:rPr>
      </w:pPr>
      <w:r>
        <w:rPr>
          <w:rFonts w:ascii="Times New Roman" w:hAnsi="Times New Roman"/>
          <w:color w:val="000000"/>
          <w:kern w:val="0"/>
          <w:sz w:val="24"/>
        </w:rPr>
        <w:t>推荐类别：</w:t>
      </w:r>
    </w:p>
    <w:tbl>
      <w:tblPr>
        <w:tblStyle w:val="6"/>
        <w:tblW w:w="89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115"/>
        <w:gridCol w:w="1601"/>
        <w:gridCol w:w="835"/>
        <w:gridCol w:w="497"/>
        <w:gridCol w:w="586"/>
        <w:gridCol w:w="378"/>
        <w:gridCol w:w="644"/>
        <w:gridCol w:w="700"/>
        <w:gridCol w:w="496"/>
        <w:gridCol w:w="567"/>
        <w:gridCol w:w="14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15"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姓名</w:t>
            </w:r>
          </w:p>
        </w:tc>
        <w:tc>
          <w:tcPr>
            <w:tcW w:w="1601"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p>
        </w:tc>
        <w:tc>
          <w:tcPr>
            <w:tcW w:w="835"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性别</w:t>
            </w:r>
          </w:p>
        </w:tc>
        <w:tc>
          <w:tcPr>
            <w:tcW w:w="1083" w:type="dxa"/>
            <w:gridSpan w:val="2"/>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p>
        </w:tc>
        <w:tc>
          <w:tcPr>
            <w:tcW w:w="1022" w:type="dxa"/>
            <w:gridSpan w:val="2"/>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民族</w:t>
            </w:r>
          </w:p>
        </w:tc>
        <w:tc>
          <w:tcPr>
            <w:tcW w:w="1196" w:type="dxa"/>
            <w:gridSpan w:val="2"/>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p>
        </w:tc>
        <w:tc>
          <w:tcPr>
            <w:tcW w:w="2063" w:type="dxa"/>
            <w:gridSpan w:val="2"/>
            <w:vMerge w:val="restart"/>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rPr>
                <w:rFonts w:hint="default" w:ascii="Times New Roman" w:hAnsi="Times New Roman"/>
                <w:kern w:val="0"/>
                <w:sz w:val="24"/>
              </w:rPr>
            </w:pP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照片</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15"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出生年月</w:t>
            </w:r>
          </w:p>
        </w:tc>
        <w:tc>
          <w:tcPr>
            <w:tcW w:w="1601"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p>
        </w:tc>
        <w:tc>
          <w:tcPr>
            <w:tcW w:w="835"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籍贯</w:t>
            </w:r>
          </w:p>
        </w:tc>
        <w:tc>
          <w:tcPr>
            <w:tcW w:w="1083" w:type="dxa"/>
            <w:gridSpan w:val="2"/>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p>
        </w:tc>
        <w:tc>
          <w:tcPr>
            <w:tcW w:w="1022" w:type="dxa"/>
            <w:gridSpan w:val="2"/>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政治面貌</w:t>
            </w:r>
          </w:p>
        </w:tc>
        <w:tc>
          <w:tcPr>
            <w:tcW w:w="1196" w:type="dxa"/>
            <w:gridSpan w:val="2"/>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p>
        </w:tc>
        <w:tc>
          <w:tcPr>
            <w:tcW w:w="2063" w:type="dxa"/>
            <w:gridSpan w:val="2"/>
            <w:vMerge w:val="continue"/>
            <w:noWrap/>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15"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学历</w:t>
            </w:r>
          </w:p>
        </w:tc>
        <w:tc>
          <w:tcPr>
            <w:tcW w:w="1601"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p>
        </w:tc>
        <w:tc>
          <w:tcPr>
            <w:tcW w:w="835"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学位</w:t>
            </w:r>
          </w:p>
        </w:tc>
        <w:tc>
          <w:tcPr>
            <w:tcW w:w="1083" w:type="dxa"/>
            <w:gridSpan w:val="2"/>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p>
        </w:tc>
        <w:tc>
          <w:tcPr>
            <w:tcW w:w="1022" w:type="dxa"/>
            <w:gridSpan w:val="2"/>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职称</w:t>
            </w:r>
          </w:p>
        </w:tc>
        <w:tc>
          <w:tcPr>
            <w:tcW w:w="1196" w:type="dxa"/>
            <w:gridSpan w:val="2"/>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p>
        </w:tc>
        <w:tc>
          <w:tcPr>
            <w:tcW w:w="2063" w:type="dxa"/>
            <w:gridSpan w:val="2"/>
            <w:vMerge w:val="continue"/>
            <w:noWrap/>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15"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身份证号</w:t>
            </w:r>
          </w:p>
        </w:tc>
        <w:tc>
          <w:tcPr>
            <w:tcW w:w="3519" w:type="dxa"/>
            <w:gridSpan w:val="4"/>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p>
        </w:tc>
        <w:tc>
          <w:tcPr>
            <w:tcW w:w="1022" w:type="dxa"/>
            <w:gridSpan w:val="2"/>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工作时间</w:t>
            </w:r>
          </w:p>
        </w:tc>
        <w:tc>
          <w:tcPr>
            <w:tcW w:w="1196" w:type="dxa"/>
            <w:gridSpan w:val="2"/>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p>
        </w:tc>
        <w:tc>
          <w:tcPr>
            <w:tcW w:w="2063" w:type="dxa"/>
            <w:gridSpan w:val="2"/>
            <w:vMerge w:val="continue"/>
            <w:noWrap/>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15"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联系电话</w:t>
            </w:r>
          </w:p>
        </w:tc>
        <w:tc>
          <w:tcPr>
            <w:tcW w:w="3519" w:type="dxa"/>
            <w:gridSpan w:val="4"/>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p>
        </w:tc>
        <w:tc>
          <w:tcPr>
            <w:tcW w:w="1022" w:type="dxa"/>
            <w:gridSpan w:val="2"/>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入党时间</w:t>
            </w:r>
          </w:p>
        </w:tc>
        <w:tc>
          <w:tcPr>
            <w:tcW w:w="1196" w:type="dxa"/>
            <w:gridSpan w:val="2"/>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p>
        </w:tc>
        <w:tc>
          <w:tcPr>
            <w:tcW w:w="2063" w:type="dxa"/>
            <w:gridSpan w:val="2"/>
            <w:vMerge w:val="continue"/>
            <w:noWrap/>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15"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工作单位</w:t>
            </w:r>
          </w:p>
        </w:tc>
        <w:tc>
          <w:tcPr>
            <w:tcW w:w="3519" w:type="dxa"/>
            <w:gridSpan w:val="4"/>
            <w:noWrap/>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p>
        </w:tc>
        <w:tc>
          <w:tcPr>
            <w:tcW w:w="1022" w:type="dxa"/>
            <w:gridSpan w:val="2"/>
            <w:noWrap/>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现任职务</w:t>
            </w:r>
          </w:p>
        </w:tc>
        <w:tc>
          <w:tcPr>
            <w:tcW w:w="3259" w:type="dxa"/>
            <w:gridSpan w:val="4"/>
            <w:noWrap/>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68" w:hRule="atLeast"/>
          <w:jc w:val="center"/>
        </w:trPr>
        <w:tc>
          <w:tcPr>
            <w:tcW w:w="1115"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何时</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何地</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受过</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何种</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奖励</w:t>
            </w:r>
          </w:p>
        </w:tc>
        <w:tc>
          <w:tcPr>
            <w:tcW w:w="7800" w:type="dxa"/>
            <w:gridSpan w:val="10"/>
            <w:noWrap/>
            <w:vAlign w:val="center"/>
          </w:tcPr>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z w:val="22"/>
                <w:szCs w:val="22"/>
              </w:rPr>
            </w:pPr>
            <w:r>
              <w:rPr>
                <w:rFonts w:hint="default" w:ascii="Times New Roman" w:hAnsi="Times New Roman"/>
                <w:sz w:val="22"/>
                <w:szCs w:val="22"/>
              </w:rPr>
              <w:t>全国：XXX</w:t>
            </w: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z w:val="22"/>
                <w:szCs w:val="22"/>
              </w:rPr>
            </w:pPr>
            <w:r>
              <w:rPr>
                <w:rFonts w:hint="default" w:ascii="Times New Roman" w:hAnsi="Times New Roman"/>
                <w:sz w:val="22"/>
                <w:szCs w:val="22"/>
              </w:rPr>
              <w:t>省级：XXX</w:t>
            </w: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z w:val="22"/>
                <w:szCs w:val="22"/>
              </w:rPr>
            </w:pPr>
            <w:r>
              <w:rPr>
                <w:rFonts w:hint="default" w:ascii="Times New Roman" w:hAnsi="Times New Roman"/>
                <w:sz w:val="22"/>
                <w:szCs w:val="22"/>
              </w:rPr>
              <w:t>市级：XXX</w:t>
            </w: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z w:val="22"/>
                <w:szCs w:val="22"/>
              </w:rPr>
            </w:pPr>
            <w:r>
              <w:rPr>
                <w:rFonts w:hint="default" w:ascii="Times New Roman" w:hAnsi="Times New Roman"/>
                <w:sz w:val="22"/>
                <w:szCs w:val="22"/>
              </w:rPr>
              <w:t>区级：XXX</w:t>
            </w:r>
          </w:p>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sz w:val="24"/>
              </w:rPr>
            </w:pPr>
          </w:p>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sz w:val="24"/>
              </w:rPr>
            </w:pPr>
          </w:p>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sz w:val="24"/>
              </w:rPr>
            </w:pPr>
          </w:p>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9" w:hRule="atLeast"/>
          <w:jc w:val="center"/>
        </w:trPr>
        <w:tc>
          <w:tcPr>
            <w:tcW w:w="1115" w:type="dxa"/>
            <w:vMerge w:val="restart"/>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先进</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事迹</w:t>
            </w:r>
          </w:p>
        </w:tc>
        <w:tc>
          <w:tcPr>
            <w:tcW w:w="7800" w:type="dxa"/>
            <w:gridSpan w:val="10"/>
            <w:noWrap/>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eastAsia="黑体"/>
                <w:sz w:val="24"/>
              </w:rPr>
            </w:pPr>
            <w:r>
              <w:rPr>
                <w:rFonts w:hint="default" w:ascii="Times New Roman" w:hAnsi="Times New Roman" w:eastAsia="黑体"/>
                <w:kern w:val="0"/>
                <w:sz w:val="24"/>
              </w:rPr>
              <w:t>事迹标题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309" w:hRule="atLeast"/>
          <w:jc w:val="center"/>
        </w:trPr>
        <w:tc>
          <w:tcPr>
            <w:tcW w:w="1115" w:type="dxa"/>
            <w:vMerge w:val="continue"/>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p>
        </w:tc>
        <w:tc>
          <w:tcPr>
            <w:tcW w:w="7800" w:type="dxa"/>
            <w:gridSpan w:val="10"/>
            <w:noWrap/>
          </w:tcPr>
          <w:p>
            <w:pPr>
              <w:keepNext w:val="0"/>
              <w:keepLines w:val="0"/>
              <w:suppressLineNumbers w:val="0"/>
              <w:overflowPunct w:val="0"/>
              <w:adjustRightInd w:val="0"/>
              <w:snapToGrid w:val="0"/>
              <w:spacing w:before="0" w:beforeAutospacing="0" w:after="0" w:afterAutospacing="0"/>
              <w:ind w:left="0" w:right="0" w:firstLine="456" w:firstLineChars="200"/>
              <w:rPr>
                <w:rFonts w:hint="default" w:ascii="Times New Roman" w:hAnsi="Times New Roman"/>
                <w:spacing w:val="-6"/>
                <w:sz w:val="24"/>
              </w:rPr>
            </w:pPr>
            <w:r>
              <w:rPr>
                <w:rFonts w:hint="default" w:ascii="Times New Roman" w:hAnsi="Times New Roman"/>
                <w:spacing w:val="-6"/>
                <w:sz w:val="24"/>
              </w:rPr>
              <w:t>300字事迹简介：姓名、性别、出生年份、政治面貌、身份（单位职务）、主要事迹简介等</w:t>
            </w: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pacing w:val="-6"/>
                <w:sz w:val="24"/>
              </w:rPr>
            </w:pP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pacing w:val="-6"/>
                <w:sz w:val="24"/>
              </w:rPr>
            </w:pP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pacing w:val="-6"/>
                <w:sz w:val="24"/>
              </w:rPr>
            </w:pP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pacing w:val="-6"/>
                <w:sz w:val="24"/>
              </w:rPr>
            </w:pP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pacing w:val="-6"/>
                <w:sz w:val="24"/>
              </w:rPr>
            </w:pP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pacing w:val="-6"/>
                <w:sz w:val="24"/>
              </w:rPr>
            </w:pP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pacing w:val="-6"/>
                <w:sz w:val="24"/>
              </w:rPr>
            </w:pP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pacing w:val="-6"/>
                <w:sz w:val="24"/>
              </w:rPr>
            </w:pP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pacing w:val="-6"/>
                <w:sz w:val="24"/>
              </w:rPr>
            </w:pP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pacing w:val="-6"/>
                <w:sz w:val="24"/>
              </w:rPr>
            </w:pP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pacing w:val="-6"/>
                <w:sz w:val="24"/>
              </w:rPr>
            </w:pPr>
          </w:p>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sz w:val="24"/>
              </w:rPr>
            </w:pPr>
            <w:r>
              <w:rPr>
                <w:rFonts w:hint="default" w:ascii="Times New Roman" w:hAnsi="Times New Roman"/>
                <w:sz w:val="24"/>
              </w:rPr>
              <w:t>（1000字先进事迹材料附后）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31" w:hRule="atLeast"/>
          <w:jc w:val="center"/>
        </w:trPr>
        <w:tc>
          <w:tcPr>
            <w:tcW w:w="1115"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媒体</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报道</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情况</w:t>
            </w:r>
          </w:p>
        </w:tc>
        <w:tc>
          <w:tcPr>
            <w:tcW w:w="7800" w:type="dxa"/>
            <w:gridSpan w:val="10"/>
            <w:noWrap/>
            <w:vAlign w:val="center"/>
          </w:tcPr>
          <w:p>
            <w:pPr>
              <w:keepNext w:val="0"/>
              <w:keepLines w:val="0"/>
              <w:suppressLineNumbers w:val="0"/>
              <w:overflowPunct w:val="0"/>
              <w:adjustRightInd w:val="0"/>
              <w:snapToGrid w:val="0"/>
              <w:spacing w:before="0" w:beforeAutospacing="0" w:after="0" w:afterAutospacing="0"/>
              <w:ind w:left="0" w:right="0" w:firstLine="456" w:firstLineChars="200"/>
              <w:rPr>
                <w:rFonts w:hint="default" w:ascii="Times New Roman" w:hAnsi="Times New Roman"/>
                <w:spacing w:val="-6"/>
                <w:sz w:val="24"/>
              </w:rPr>
            </w:pPr>
            <w:r>
              <w:rPr>
                <w:rFonts w:hint="default" w:ascii="Times New Roman" w:hAnsi="Times New Roman"/>
                <w:spacing w:val="-6"/>
                <w:sz w:val="24"/>
              </w:rPr>
              <w:t>注明报道的媒体名称、日期、版面、标题、链接</w:t>
            </w: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pacing w:val="-6"/>
                <w:sz w:val="24"/>
              </w:rPr>
            </w:pP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pacing w:val="-6"/>
                <w:sz w:val="24"/>
              </w:rPr>
            </w:pP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pacing w:val="-6"/>
                <w:sz w:val="24"/>
              </w:rPr>
            </w:pP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40" w:hRule="atLeast"/>
          <w:jc w:val="center"/>
        </w:trPr>
        <w:tc>
          <w:tcPr>
            <w:tcW w:w="1115"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诚信</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承诺</w:t>
            </w:r>
          </w:p>
        </w:tc>
        <w:tc>
          <w:tcPr>
            <w:tcW w:w="7800" w:type="dxa"/>
            <w:gridSpan w:val="10"/>
            <w:noWrap/>
            <w:vAlign w:val="center"/>
          </w:tcPr>
          <w:p>
            <w:pPr>
              <w:keepNext w:val="0"/>
              <w:keepLines w:val="0"/>
              <w:suppressLineNumbers w:val="0"/>
              <w:overflowPunct w:val="0"/>
              <w:adjustRightInd w:val="0"/>
              <w:snapToGrid w:val="0"/>
              <w:spacing w:before="0" w:beforeAutospacing="0" w:after="0" w:afterAutospacing="0"/>
              <w:ind w:left="0" w:right="0" w:firstLine="456" w:firstLineChars="200"/>
              <w:rPr>
                <w:rFonts w:hint="default" w:ascii="Times New Roman" w:hAnsi="Times New Roman"/>
                <w:spacing w:val="-6"/>
                <w:sz w:val="24"/>
              </w:rPr>
            </w:pPr>
            <w:r>
              <w:rPr>
                <w:rFonts w:hint="default" w:ascii="Times New Roman" w:hAnsi="Times New Roman"/>
                <w:spacing w:val="-6"/>
                <w:sz w:val="24"/>
              </w:rPr>
              <w:t>本人郑重声明并承诺：所有申报信息及提供的材料内容真实有效，如有不实之处，本人愿承担相应责任。</w:t>
            </w:r>
          </w:p>
          <w:p>
            <w:pPr>
              <w:keepNext w:val="0"/>
              <w:keepLines w:val="0"/>
              <w:suppressLineNumbers w:val="0"/>
              <w:overflowPunct w:val="0"/>
              <w:adjustRightInd w:val="0"/>
              <w:snapToGrid w:val="0"/>
              <w:spacing w:before="0" w:beforeAutospacing="0" w:after="0" w:afterAutospacing="0"/>
              <w:ind w:left="0" w:right="0" w:firstLine="456" w:firstLineChars="200"/>
              <w:rPr>
                <w:rFonts w:hint="default" w:ascii="Times New Roman" w:hAnsi="Times New Roman"/>
                <w:spacing w:val="-6"/>
                <w:sz w:val="24"/>
              </w:rPr>
            </w:pPr>
          </w:p>
          <w:p>
            <w:pPr>
              <w:keepNext w:val="0"/>
              <w:keepLines w:val="0"/>
              <w:suppressLineNumbers w:val="0"/>
              <w:overflowPunct w:val="0"/>
              <w:adjustRightInd w:val="0"/>
              <w:snapToGrid w:val="0"/>
              <w:spacing w:before="0" w:beforeAutospacing="0" w:after="0" w:afterAutospacing="0"/>
              <w:ind w:left="0" w:right="912"/>
              <w:jc w:val="center"/>
              <w:rPr>
                <w:rFonts w:hint="default" w:ascii="Times New Roman" w:hAnsi="Times New Roman"/>
                <w:spacing w:val="-6"/>
                <w:sz w:val="24"/>
              </w:rPr>
            </w:pPr>
            <w:r>
              <w:rPr>
                <w:rFonts w:hint="default" w:ascii="Times New Roman" w:hAnsi="Times New Roman"/>
                <w:spacing w:val="-6"/>
                <w:sz w:val="24"/>
              </w:rPr>
              <w:t xml:space="preserve">                                              承诺人签字：</w:t>
            </w:r>
          </w:p>
          <w:p>
            <w:pPr>
              <w:keepNext w:val="0"/>
              <w:keepLines w:val="0"/>
              <w:suppressLineNumbers w:val="0"/>
              <w:overflowPunct w:val="0"/>
              <w:adjustRightInd w:val="0"/>
              <w:snapToGrid w:val="0"/>
              <w:spacing w:before="0" w:beforeAutospacing="0" w:after="0" w:afterAutospacing="0"/>
              <w:ind w:left="0" w:right="912"/>
              <w:jc w:val="center"/>
              <w:rPr>
                <w:rFonts w:hint="default" w:ascii="Times New Roman" w:hAnsi="Times New Roman"/>
                <w:spacing w:val="-6"/>
                <w:sz w:val="24"/>
              </w:rPr>
            </w:pPr>
            <w:r>
              <w:rPr>
                <w:rFonts w:hint="default" w:ascii="Times New Roman" w:hAnsi="Times New Roman"/>
                <w:spacing w:val="-6"/>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1115"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所在</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单位</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意见</w:t>
            </w:r>
          </w:p>
        </w:tc>
        <w:tc>
          <w:tcPr>
            <w:tcW w:w="7800" w:type="dxa"/>
            <w:gridSpan w:val="10"/>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rPr>
                <w:rFonts w:hint="default" w:ascii="Times New Roman" w:hAnsi="Times New Roman"/>
                <w:kern w:val="0"/>
                <w:sz w:val="24"/>
              </w:rPr>
            </w:pPr>
          </w:p>
          <w:p>
            <w:pPr>
              <w:keepNext w:val="0"/>
              <w:keepLines w:val="0"/>
              <w:suppressLineNumbers w:val="0"/>
              <w:overflowPunct w:val="0"/>
              <w:autoSpaceDE w:val="0"/>
              <w:autoSpaceDN w:val="0"/>
              <w:adjustRightInd w:val="0"/>
              <w:snapToGrid w:val="0"/>
              <w:spacing w:before="0" w:beforeAutospacing="0" w:after="0" w:afterAutospacing="0"/>
              <w:ind w:left="0" w:right="0"/>
              <w:rPr>
                <w:rFonts w:hint="default" w:ascii="Times New Roman" w:hAnsi="Times New Roman"/>
                <w:kern w:val="0"/>
                <w:sz w:val="24"/>
              </w:rPr>
            </w:pPr>
          </w:p>
          <w:p>
            <w:pPr>
              <w:keepNext w:val="0"/>
              <w:keepLines w:val="0"/>
              <w:suppressLineNumbers w:val="0"/>
              <w:overflowPunct w:val="0"/>
              <w:autoSpaceDE w:val="0"/>
              <w:autoSpaceDN w:val="0"/>
              <w:adjustRightInd w:val="0"/>
              <w:snapToGrid w:val="0"/>
              <w:spacing w:before="0" w:beforeAutospacing="0" w:after="0" w:afterAutospacing="0"/>
              <w:ind w:left="0" w:right="0"/>
              <w:jc w:val="right"/>
              <w:rPr>
                <w:rFonts w:hint="default" w:ascii="Times New Roman" w:hAnsi="Times New Roman"/>
                <w:kern w:val="0"/>
                <w:sz w:val="24"/>
              </w:rPr>
            </w:pPr>
            <w:r>
              <w:rPr>
                <w:rFonts w:hint="default" w:ascii="Times New Roman" w:hAnsi="Times New Roman"/>
                <w:kern w:val="0"/>
                <w:sz w:val="24"/>
              </w:rPr>
              <w:t>（签字并盖章）</w:t>
            </w:r>
          </w:p>
          <w:p>
            <w:pPr>
              <w:keepNext w:val="0"/>
              <w:keepLines w:val="0"/>
              <w:suppressLineNumbers w:val="0"/>
              <w:overflowPunct w:val="0"/>
              <w:autoSpaceDE w:val="0"/>
              <w:autoSpaceDN w:val="0"/>
              <w:adjustRightInd w:val="0"/>
              <w:snapToGrid w:val="0"/>
              <w:spacing w:before="0" w:beforeAutospacing="0" w:after="0" w:afterAutospacing="0"/>
              <w:ind w:left="0" w:right="0"/>
              <w:jc w:val="right"/>
              <w:rPr>
                <w:rFonts w:hint="default" w:ascii="Times New Roman" w:hAnsi="Times New Roman"/>
                <w:kern w:val="0"/>
                <w:sz w:val="24"/>
              </w:rPr>
            </w:pPr>
            <w:r>
              <w:rPr>
                <w:rFonts w:hint="default" w:ascii="Times New Roman" w:hAnsi="Times New Roman"/>
                <w:spacing w:val="-6"/>
                <w:sz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324" w:hRule="atLeast"/>
          <w:jc w:val="center"/>
        </w:trPr>
        <w:tc>
          <w:tcPr>
            <w:tcW w:w="1115"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纪检</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组织</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网信</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公安</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人社</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市场</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监督</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税务</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部门</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意见</w:t>
            </w:r>
          </w:p>
        </w:tc>
        <w:tc>
          <w:tcPr>
            <w:tcW w:w="7800" w:type="dxa"/>
            <w:gridSpan w:val="10"/>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right"/>
              <w:rPr>
                <w:rFonts w:hint="default" w:ascii="Times New Roman" w:hAnsi="Times New Roman"/>
                <w:kern w:val="0"/>
                <w:sz w:val="24"/>
              </w:rPr>
            </w:pPr>
          </w:p>
          <w:p>
            <w:pPr>
              <w:keepNext w:val="0"/>
              <w:keepLines w:val="0"/>
              <w:suppressLineNumbers w:val="0"/>
              <w:overflowPunct w:val="0"/>
              <w:autoSpaceDE w:val="0"/>
              <w:autoSpaceDN w:val="0"/>
              <w:adjustRightInd w:val="0"/>
              <w:snapToGrid w:val="0"/>
              <w:spacing w:before="0" w:beforeAutospacing="0" w:after="0" w:afterAutospacing="0"/>
              <w:ind w:left="0" w:right="0"/>
              <w:jc w:val="right"/>
              <w:rPr>
                <w:rFonts w:hint="default" w:ascii="Times New Roman" w:hAnsi="Times New Roman"/>
                <w:kern w:val="0"/>
                <w:sz w:val="24"/>
              </w:rPr>
            </w:pPr>
          </w:p>
          <w:p>
            <w:pPr>
              <w:keepNext w:val="0"/>
              <w:keepLines w:val="0"/>
              <w:suppressLineNumbers w:val="0"/>
              <w:overflowPunct w:val="0"/>
              <w:autoSpaceDE w:val="0"/>
              <w:autoSpaceDN w:val="0"/>
              <w:adjustRightInd w:val="0"/>
              <w:snapToGrid w:val="0"/>
              <w:spacing w:before="0" w:beforeAutospacing="0" w:after="0" w:afterAutospacing="0"/>
              <w:ind w:left="0" w:right="0"/>
              <w:jc w:val="right"/>
              <w:rPr>
                <w:rFonts w:hint="default" w:ascii="Times New Roman" w:hAnsi="Times New Roman"/>
                <w:kern w:val="0"/>
                <w:sz w:val="24"/>
              </w:rPr>
            </w:pPr>
          </w:p>
          <w:p>
            <w:pPr>
              <w:keepNext w:val="0"/>
              <w:keepLines w:val="0"/>
              <w:suppressLineNumbers w:val="0"/>
              <w:overflowPunct w:val="0"/>
              <w:autoSpaceDE w:val="0"/>
              <w:autoSpaceDN w:val="0"/>
              <w:adjustRightInd w:val="0"/>
              <w:snapToGrid w:val="0"/>
              <w:spacing w:before="0" w:beforeAutospacing="0" w:after="0" w:afterAutospacing="0"/>
              <w:ind w:left="0" w:right="0"/>
              <w:jc w:val="right"/>
              <w:rPr>
                <w:rFonts w:hint="default" w:ascii="Times New Roman" w:hAnsi="Times New Roman"/>
                <w:kern w:val="0"/>
                <w:sz w:val="24"/>
              </w:rPr>
            </w:pPr>
          </w:p>
          <w:p>
            <w:pPr>
              <w:keepNext w:val="0"/>
              <w:keepLines w:val="0"/>
              <w:suppressLineNumbers w:val="0"/>
              <w:overflowPunct w:val="0"/>
              <w:autoSpaceDE w:val="0"/>
              <w:autoSpaceDN w:val="0"/>
              <w:adjustRightInd w:val="0"/>
              <w:snapToGrid w:val="0"/>
              <w:spacing w:before="0" w:beforeAutospacing="0" w:after="0" w:afterAutospacing="0"/>
              <w:ind w:left="0" w:right="0"/>
              <w:rPr>
                <w:rFonts w:hint="default" w:ascii="Times New Roman" w:hAnsi="Times New Roman"/>
                <w:kern w:val="0"/>
                <w:sz w:val="24"/>
              </w:rPr>
            </w:pPr>
          </w:p>
          <w:p>
            <w:pPr>
              <w:keepNext w:val="0"/>
              <w:keepLines w:val="0"/>
              <w:suppressLineNumbers w:val="0"/>
              <w:overflowPunct w:val="0"/>
              <w:autoSpaceDE w:val="0"/>
              <w:autoSpaceDN w:val="0"/>
              <w:adjustRightInd w:val="0"/>
              <w:snapToGrid w:val="0"/>
              <w:spacing w:before="0" w:beforeAutospacing="0" w:after="0" w:afterAutospacing="0"/>
              <w:ind w:left="0" w:right="0"/>
              <w:rPr>
                <w:rFonts w:hint="default" w:ascii="Times New Roman" w:hAnsi="Times New Roman"/>
                <w:kern w:val="0"/>
                <w:sz w:val="24"/>
              </w:rPr>
            </w:pPr>
          </w:p>
          <w:p>
            <w:pPr>
              <w:keepNext w:val="0"/>
              <w:keepLines w:val="0"/>
              <w:suppressLineNumbers w:val="0"/>
              <w:overflowPunct w:val="0"/>
              <w:autoSpaceDE w:val="0"/>
              <w:autoSpaceDN w:val="0"/>
              <w:adjustRightInd w:val="0"/>
              <w:snapToGrid w:val="0"/>
              <w:spacing w:before="0" w:beforeAutospacing="0" w:after="0" w:afterAutospacing="0"/>
              <w:ind w:left="0" w:right="0"/>
              <w:rPr>
                <w:rFonts w:hint="default" w:ascii="Times New Roman" w:hAnsi="Times New Roman"/>
                <w:kern w:val="0"/>
                <w:sz w:val="24"/>
              </w:rPr>
            </w:pPr>
          </w:p>
          <w:p>
            <w:pPr>
              <w:keepNext w:val="0"/>
              <w:keepLines w:val="0"/>
              <w:suppressLineNumbers w:val="0"/>
              <w:overflowPunct w:val="0"/>
              <w:autoSpaceDE w:val="0"/>
              <w:autoSpaceDN w:val="0"/>
              <w:adjustRightInd w:val="0"/>
              <w:snapToGrid w:val="0"/>
              <w:spacing w:before="0" w:beforeAutospacing="0" w:after="0" w:afterAutospacing="0"/>
              <w:ind w:left="0" w:right="0"/>
              <w:rPr>
                <w:rFonts w:hint="default" w:ascii="Times New Roman" w:hAnsi="Times New Roman"/>
                <w:kern w:val="0"/>
                <w:sz w:val="24"/>
              </w:rPr>
            </w:pPr>
          </w:p>
          <w:p>
            <w:pPr>
              <w:keepNext w:val="0"/>
              <w:keepLines w:val="0"/>
              <w:suppressLineNumbers w:val="0"/>
              <w:overflowPunct w:val="0"/>
              <w:autoSpaceDE w:val="0"/>
              <w:autoSpaceDN w:val="0"/>
              <w:adjustRightInd w:val="0"/>
              <w:snapToGrid w:val="0"/>
              <w:spacing w:before="0" w:beforeAutospacing="0" w:after="0" w:afterAutospacing="0"/>
              <w:ind w:left="0" w:right="0"/>
              <w:rPr>
                <w:rFonts w:hint="default" w:ascii="Times New Roman" w:hAnsi="Times New Roman"/>
                <w:kern w:val="0"/>
                <w:sz w:val="24"/>
              </w:rPr>
            </w:pPr>
          </w:p>
          <w:p>
            <w:pPr>
              <w:keepNext w:val="0"/>
              <w:keepLines w:val="0"/>
              <w:suppressLineNumbers w:val="0"/>
              <w:overflowPunct w:val="0"/>
              <w:autoSpaceDE w:val="0"/>
              <w:autoSpaceDN w:val="0"/>
              <w:adjustRightInd w:val="0"/>
              <w:snapToGrid w:val="0"/>
              <w:spacing w:before="0" w:beforeAutospacing="0" w:after="0" w:afterAutospacing="0"/>
              <w:ind w:left="0" w:right="0"/>
              <w:rPr>
                <w:rFonts w:hint="default" w:ascii="Times New Roman" w:hAnsi="Times New Roman"/>
                <w:kern w:val="0"/>
                <w:sz w:val="24"/>
              </w:rPr>
            </w:pPr>
          </w:p>
          <w:p>
            <w:pPr>
              <w:keepNext w:val="0"/>
              <w:keepLines w:val="0"/>
              <w:suppressLineNumbers w:val="0"/>
              <w:overflowPunct w:val="0"/>
              <w:autoSpaceDE w:val="0"/>
              <w:autoSpaceDN w:val="0"/>
              <w:adjustRightInd w:val="0"/>
              <w:snapToGrid w:val="0"/>
              <w:spacing w:before="0" w:beforeAutospacing="0" w:after="0" w:afterAutospacing="0"/>
              <w:ind w:left="0" w:right="0"/>
              <w:jc w:val="right"/>
              <w:rPr>
                <w:rFonts w:hint="default" w:ascii="Times New Roman" w:hAnsi="Times New Roman"/>
                <w:kern w:val="0"/>
                <w:sz w:val="24"/>
              </w:rPr>
            </w:pPr>
            <w:r>
              <w:rPr>
                <w:rFonts w:hint="default" w:ascii="Times New Roman" w:hAnsi="Times New Roman"/>
                <w:kern w:val="0"/>
                <w:sz w:val="24"/>
              </w:rPr>
              <w:t>（签字并盖章）</w:t>
            </w:r>
          </w:p>
          <w:p>
            <w:pPr>
              <w:keepNext w:val="0"/>
              <w:keepLines w:val="0"/>
              <w:suppressLineNumbers w:val="0"/>
              <w:overflowPunct w:val="0"/>
              <w:autoSpaceDE w:val="0"/>
              <w:autoSpaceDN w:val="0"/>
              <w:adjustRightInd w:val="0"/>
              <w:snapToGrid w:val="0"/>
              <w:spacing w:before="0" w:beforeAutospacing="0" w:after="0" w:afterAutospacing="0"/>
              <w:ind w:left="0" w:right="0"/>
              <w:jc w:val="right"/>
              <w:rPr>
                <w:rFonts w:hint="default" w:ascii="Times New Roman" w:hAnsi="Times New Roman"/>
                <w:kern w:val="0"/>
                <w:sz w:val="24"/>
              </w:rPr>
            </w:pPr>
            <w:r>
              <w:rPr>
                <w:rFonts w:hint="default" w:ascii="Times New Roman" w:hAnsi="Times New Roman"/>
                <w:spacing w:val="-6"/>
                <w:sz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95" w:hRule="atLeast"/>
          <w:jc w:val="center"/>
        </w:trPr>
        <w:tc>
          <w:tcPr>
            <w:tcW w:w="1115"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主管</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单位</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意见</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（部门</w:t>
            </w:r>
          </w:p>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申报）</w:t>
            </w:r>
          </w:p>
        </w:tc>
        <w:tc>
          <w:tcPr>
            <w:tcW w:w="7800" w:type="dxa"/>
            <w:gridSpan w:val="10"/>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rPr>
                <w:rFonts w:hint="default" w:ascii="Times New Roman" w:hAnsi="Times New Roman"/>
                <w:kern w:val="0"/>
                <w:sz w:val="24"/>
              </w:rPr>
            </w:pPr>
          </w:p>
          <w:p>
            <w:pPr>
              <w:keepNext w:val="0"/>
              <w:keepLines w:val="0"/>
              <w:suppressLineNumbers w:val="0"/>
              <w:overflowPunct w:val="0"/>
              <w:autoSpaceDE w:val="0"/>
              <w:autoSpaceDN w:val="0"/>
              <w:adjustRightInd w:val="0"/>
              <w:snapToGrid w:val="0"/>
              <w:spacing w:before="0" w:beforeAutospacing="0" w:after="0" w:afterAutospacing="0"/>
              <w:ind w:left="0" w:right="0"/>
              <w:rPr>
                <w:rFonts w:hint="default" w:ascii="Times New Roman" w:hAnsi="Times New Roman"/>
                <w:kern w:val="0"/>
                <w:sz w:val="24"/>
              </w:rPr>
            </w:pPr>
          </w:p>
          <w:p>
            <w:pPr>
              <w:keepNext w:val="0"/>
              <w:keepLines w:val="0"/>
              <w:suppressLineNumbers w:val="0"/>
              <w:overflowPunct w:val="0"/>
              <w:autoSpaceDE w:val="0"/>
              <w:autoSpaceDN w:val="0"/>
              <w:adjustRightInd w:val="0"/>
              <w:snapToGrid w:val="0"/>
              <w:spacing w:before="0" w:beforeAutospacing="0" w:after="0" w:afterAutospacing="0"/>
              <w:ind w:left="0" w:right="0"/>
              <w:rPr>
                <w:rFonts w:hint="default" w:ascii="Times New Roman" w:hAnsi="Times New Roman"/>
                <w:kern w:val="0"/>
                <w:sz w:val="24"/>
              </w:rPr>
            </w:pPr>
          </w:p>
          <w:p>
            <w:pPr>
              <w:keepNext w:val="0"/>
              <w:keepLines w:val="0"/>
              <w:suppressLineNumbers w:val="0"/>
              <w:overflowPunct w:val="0"/>
              <w:autoSpaceDE w:val="0"/>
              <w:autoSpaceDN w:val="0"/>
              <w:adjustRightInd w:val="0"/>
              <w:snapToGrid w:val="0"/>
              <w:spacing w:before="0" w:beforeAutospacing="0" w:after="0" w:afterAutospacing="0"/>
              <w:ind w:left="0" w:right="0"/>
              <w:rPr>
                <w:rFonts w:hint="default" w:ascii="Times New Roman" w:hAnsi="Times New Roman"/>
                <w:kern w:val="0"/>
                <w:sz w:val="24"/>
              </w:rPr>
            </w:pPr>
          </w:p>
          <w:p>
            <w:pPr>
              <w:keepNext w:val="0"/>
              <w:keepLines w:val="0"/>
              <w:suppressLineNumbers w:val="0"/>
              <w:overflowPunct w:val="0"/>
              <w:autoSpaceDE w:val="0"/>
              <w:autoSpaceDN w:val="0"/>
              <w:adjustRightInd w:val="0"/>
              <w:snapToGrid w:val="0"/>
              <w:spacing w:before="0" w:beforeAutospacing="0" w:after="0" w:afterAutospacing="0"/>
              <w:ind w:left="0" w:right="0"/>
              <w:jc w:val="right"/>
              <w:rPr>
                <w:rFonts w:hint="default" w:ascii="Times New Roman" w:hAnsi="Times New Roman"/>
                <w:kern w:val="0"/>
                <w:sz w:val="24"/>
              </w:rPr>
            </w:pPr>
            <w:r>
              <w:rPr>
                <w:rFonts w:hint="default" w:ascii="Times New Roman" w:hAnsi="Times New Roman"/>
                <w:kern w:val="0"/>
                <w:sz w:val="24"/>
              </w:rPr>
              <w:t>（签字并盖章）</w:t>
            </w:r>
          </w:p>
          <w:p>
            <w:pPr>
              <w:keepNext w:val="0"/>
              <w:keepLines w:val="0"/>
              <w:suppressLineNumbers w:val="0"/>
              <w:overflowPunct w:val="0"/>
              <w:autoSpaceDE w:val="0"/>
              <w:autoSpaceDN w:val="0"/>
              <w:adjustRightInd w:val="0"/>
              <w:snapToGrid w:val="0"/>
              <w:spacing w:before="0" w:beforeAutospacing="0" w:after="0" w:afterAutospacing="0"/>
              <w:ind w:left="0" w:right="0"/>
              <w:jc w:val="right"/>
              <w:rPr>
                <w:rFonts w:hint="default" w:ascii="Times New Roman" w:hAnsi="Times New Roman"/>
                <w:kern w:val="0"/>
                <w:sz w:val="24"/>
              </w:rPr>
            </w:pPr>
            <w:r>
              <w:rPr>
                <w:rFonts w:hint="default" w:ascii="Times New Roman" w:hAnsi="Times New Roman"/>
                <w:spacing w:val="-6"/>
                <w:sz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55" w:hRule="atLeast"/>
          <w:jc w:val="center"/>
        </w:trPr>
        <w:tc>
          <w:tcPr>
            <w:tcW w:w="1115"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推荐单位</w:t>
            </w:r>
          </w:p>
        </w:tc>
        <w:tc>
          <w:tcPr>
            <w:tcW w:w="2933" w:type="dxa"/>
            <w:gridSpan w:val="3"/>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rPr>
                <w:rFonts w:hint="default" w:ascii="Times New Roman" w:hAnsi="Times New Roman"/>
                <w:kern w:val="0"/>
                <w:sz w:val="24"/>
              </w:rPr>
            </w:pPr>
          </w:p>
        </w:tc>
        <w:tc>
          <w:tcPr>
            <w:tcW w:w="964" w:type="dxa"/>
            <w:gridSpan w:val="2"/>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推荐人</w:t>
            </w:r>
          </w:p>
        </w:tc>
        <w:tc>
          <w:tcPr>
            <w:tcW w:w="1344" w:type="dxa"/>
            <w:gridSpan w:val="2"/>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p>
        </w:tc>
        <w:tc>
          <w:tcPr>
            <w:tcW w:w="1063" w:type="dxa"/>
            <w:gridSpan w:val="2"/>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联系方式</w:t>
            </w:r>
          </w:p>
        </w:tc>
        <w:tc>
          <w:tcPr>
            <w:tcW w:w="1496" w:type="dxa"/>
            <w:noWrap/>
            <w:vAlign w:val="center"/>
          </w:tcPr>
          <w:p>
            <w:pPr>
              <w:keepNext w:val="0"/>
              <w:keepLines w:val="0"/>
              <w:suppressLineNumbers w:val="0"/>
              <w:overflowPunct w:val="0"/>
              <w:autoSpaceDE w:val="0"/>
              <w:autoSpaceDN w:val="0"/>
              <w:adjustRightInd w:val="0"/>
              <w:snapToGrid w:val="0"/>
              <w:spacing w:before="0" w:beforeAutospacing="0" w:after="0" w:afterAutospacing="0"/>
              <w:ind w:left="0" w:right="0"/>
              <w:jc w:val="center"/>
              <w:rPr>
                <w:rFonts w:hint="default" w:ascii="Times New Roman" w:hAnsi="Times New Roman"/>
                <w:kern w:val="0"/>
                <w:sz w:val="24"/>
              </w:rPr>
            </w:pPr>
          </w:p>
        </w:tc>
      </w:tr>
    </w:tbl>
    <w:p>
      <w:pPr>
        <w:spacing w:line="14" w:lineRule="exact"/>
        <w:rPr>
          <w:rFonts w:ascii="Times New Roman" w:hAnsi="Times New Roman" w:eastAsia="楷体"/>
          <w:b/>
          <w:color w:val="000000" w:themeColor="text1"/>
          <w:sz w:val="32"/>
          <w:szCs w:val="32"/>
          <w14:textFill>
            <w14:solidFill>
              <w14:schemeClr w14:val="tx1"/>
            </w14:solidFill>
          </w14:textFill>
        </w:rPr>
      </w:pPr>
    </w:p>
    <w:p>
      <w:pPr>
        <w:widowControl/>
        <w:jc w:val="left"/>
        <w:rPr>
          <w:rFonts w:ascii="Times New Roman" w:hAnsi="Times New Roman" w:eastAsia="仿宋_GB2312"/>
          <w:spacing w:val="-4"/>
          <w:sz w:val="32"/>
          <w:szCs w:val="32"/>
        </w:rPr>
      </w:pPr>
      <w:r>
        <w:rPr>
          <w:rFonts w:ascii="Times New Roman" w:hAnsi="Times New Roman" w:eastAsia="仿宋_GB2312"/>
          <w:spacing w:val="-4"/>
          <w:sz w:val="32"/>
          <w:szCs w:val="32"/>
        </w:rPr>
        <w:br w:type="page"/>
      </w:r>
    </w:p>
    <w:p>
      <w:pPr>
        <w:spacing w:before="100" w:beforeAutospacing="1" w:after="100" w:afterAutospacing="1" w:line="560" w:lineRule="exact"/>
        <w:rPr>
          <w:rStyle w:val="12"/>
          <w:rFonts w:hint="default" w:ascii="Times New Roman" w:hAnsi="Times New Roman"/>
        </w:rPr>
      </w:pPr>
      <w:r>
        <w:rPr>
          <w:rStyle w:val="12"/>
          <w:rFonts w:hint="default" w:ascii="Times New Roman" w:hAnsi="Times New Roman"/>
        </w:rPr>
        <w:t>附件3：</w:t>
      </w:r>
    </w:p>
    <w:p>
      <w:pPr>
        <w:overflowPunct w:val="0"/>
        <w:adjustRightInd w:val="0"/>
        <w:snapToGrid w:val="0"/>
        <w:spacing w:before="100" w:beforeAutospacing="1" w:after="100" w:afterAutospacing="1" w:line="580" w:lineRule="exact"/>
        <w:jc w:val="center"/>
        <w:rPr>
          <w:rFonts w:ascii="Times New Roman" w:hAnsi="Times New Roman" w:eastAsia="方正小标宋简体"/>
          <w:snapToGrid w:val="0"/>
          <w:spacing w:val="-4"/>
          <w:kern w:val="0"/>
          <w:sz w:val="44"/>
          <w:szCs w:val="44"/>
          <w:lang w:bidi="ar"/>
        </w:rPr>
      </w:pPr>
      <w:r>
        <w:rPr>
          <w:rFonts w:ascii="Times New Roman" w:hAnsi="Times New Roman" w:eastAsia="方正小标宋简体"/>
          <w:snapToGrid w:val="0"/>
          <w:spacing w:val="-4"/>
          <w:kern w:val="0"/>
          <w:sz w:val="44"/>
          <w:szCs w:val="44"/>
          <w:lang w:bidi="ar"/>
        </w:rPr>
        <w:t>“苏州工业园区新时代好少年”推荐表</w:t>
      </w:r>
    </w:p>
    <w:tbl>
      <w:tblPr>
        <w:tblStyle w:val="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313"/>
        <w:gridCol w:w="1275"/>
        <w:gridCol w:w="918"/>
        <w:gridCol w:w="917"/>
        <w:gridCol w:w="787"/>
        <w:gridCol w:w="2002"/>
        <w:gridCol w:w="16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84" w:hRule="atLeast"/>
          <w:jc w:val="center"/>
        </w:trPr>
        <w:tc>
          <w:tcPr>
            <w:tcW w:w="1302"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姓名</w:t>
            </w:r>
          </w:p>
        </w:tc>
        <w:tc>
          <w:tcPr>
            <w:tcW w:w="1264"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snapToGrid w:val="0"/>
                <w:spacing w:val="-4"/>
                <w:kern w:val="0"/>
                <w:sz w:val="24"/>
              </w:rPr>
            </w:pPr>
          </w:p>
        </w:tc>
        <w:tc>
          <w:tcPr>
            <w:tcW w:w="910"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性别</w:t>
            </w:r>
          </w:p>
        </w:tc>
        <w:tc>
          <w:tcPr>
            <w:tcW w:w="909"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eastAsia="黑体"/>
                <w:snapToGrid w:val="0"/>
                <w:spacing w:val="-4"/>
                <w:kern w:val="0"/>
                <w:sz w:val="24"/>
              </w:rPr>
            </w:pPr>
          </w:p>
        </w:tc>
        <w:tc>
          <w:tcPr>
            <w:tcW w:w="780"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出生</w:t>
            </w:r>
          </w:p>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年月</w:t>
            </w:r>
          </w:p>
        </w:tc>
        <w:tc>
          <w:tcPr>
            <w:tcW w:w="1985"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eastAsia="黑体"/>
                <w:snapToGrid w:val="0"/>
                <w:spacing w:val="-4"/>
                <w:kern w:val="0"/>
                <w:sz w:val="24"/>
              </w:rPr>
            </w:pPr>
          </w:p>
        </w:tc>
        <w:tc>
          <w:tcPr>
            <w:tcW w:w="1618" w:type="dxa"/>
            <w:vMerge w:val="restart"/>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9" w:hRule="atLeast"/>
          <w:jc w:val="center"/>
        </w:trPr>
        <w:tc>
          <w:tcPr>
            <w:tcW w:w="1302"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学校</w:t>
            </w:r>
          </w:p>
        </w:tc>
        <w:tc>
          <w:tcPr>
            <w:tcW w:w="1264"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snapToGrid w:val="0"/>
                <w:spacing w:val="-4"/>
                <w:kern w:val="0"/>
                <w:sz w:val="24"/>
              </w:rPr>
            </w:pPr>
          </w:p>
        </w:tc>
        <w:tc>
          <w:tcPr>
            <w:tcW w:w="910"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班级</w:t>
            </w:r>
          </w:p>
        </w:tc>
        <w:tc>
          <w:tcPr>
            <w:tcW w:w="909" w:type="dxa"/>
            <w:vAlign w:val="center"/>
          </w:tcPr>
          <w:p>
            <w:pPr>
              <w:keepNext w:val="0"/>
              <w:keepLines w:val="0"/>
              <w:suppressLineNumbers w:val="0"/>
              <w:overflowPunct w:val="0"/>
              <w:adjustRightInd w:val="0"/>
              <w:snapToGrid w:val="0"/>
              <w:spacing w:before="0" w:beforeAutospacing="0" w:after="0" w:afterAutospacing="0"/>
              <w:ind w:left="-105" w:leftChars="-50" w:right="-105" w:rightChars="-50"/>
              <w:jc w:val="center"/>
              <w:rPr>
                <w:rFonts w:hint="default" w:ascii="Times New Roman" w:hAnsi="Times New Roman" w:eastAsia="黑体"/>
                <w:snapToGrid w:val="0"/>
                <w:spacing w:val="-4"/>
                <w:kern w:val="0"/>
                <w:sz w:val="24"/>
              </w:rPr>
            </w:pPr>
          </w:p>
        </w:tc>
        <w:tc>
          <w:tcPr>
            <w:tcW w:w="780"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民族</w:t>
            </w:r>
          </w:p>
        </w:tc>
        <w:tc>
          <w:tcPr>
            <w:tcW w:w="1985"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eastAsia="黑体"/>
                <w:snapToGrid w:val="0"/>
                <w:spacing w:val="-4"/>
                <w:kern w:val="0"/>
                <w:sz w:val="24"/>
              </w:rPr>
            </w:pPr>
          </w:p>
        </w:tc>
        <w:tc>
          <w:tcPr>
            <w:tcW w:w="1618" w:type="dxa"/>
            <w:vMerge w:val="continue"/>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eastAsia="黑体"/>
                <w:snapToGrid w:val="0"/>
                <w:spacing w:val="-4"/>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41" w:hRule="atLeast"/>
          <w:jc w:val="center"/>
        </w:trPr>
        <w:tc>
          <w:tcPr>
            <w:tcW w:w="1302"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政治面貌</w:t>
            </w:r>
          </w:p>
        </w:tc>
        <w:tc>
          <w:tcPr>
            <w:tcW w:w="2174" w:type="dxa"/>
            <w:gridSpan w:val="2"/>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eastAsia="黑体"/>
                <w:snapToGrid w:val="0"/>
                <w:spacing w:val="-4"/>
                <w:kern w:val="0"/>
                <w:sz w:val="24"/>
              </w:rPr>
            </w:pPr>
          </w:p>
        </w:tc>
        <w:tc>
          <w:tcPr>
            <w:tcW w:w="1689" w:type="dxa"/>
            <w:gridSpan w:val="2"/>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eastAsia="黑体"/>
                <w:snapToGrid w:val="0"/>
                <w:spacing w:val="-4"/>
                <w:kern w:val="0"/>
                <w:sz w:val="24"/>
              </w:rPr>
            </w:pPr>
            <w:r>
              <w:rPr>
                <w:rFonts w:hint="default" w:ascii="Times New Roman" w:hAnsi="Times New Roman"/>
                <w:kern w:val="0"/>
                <w:sz w:val="24"/>
              </w:rPr>
              <w:t>联系方式</w:t>
            </w:r>
          </w:p>
        </w:tc>
        <w:tc>
          <w:tcPr>
            <w:tcW w:w="1985"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eastAsia="黑体"/>
                <w:snapToGrid w:val="0"/>
                <w:spacing w:val="-4"/>
                <w:kern w:val="0"/>
                <w:sz w:val="24"/>
              </w:rPr>
            </w:pPr>
          </w:p>
        </w:tc>
        <w:tc>
          <w:tcPr>
            <w:tcW w:w="1618" w:type="dxa"/>
            <w:vMerge w:val="continue"/>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eastAsia="黑体"/>
                <w:snapToGrid w:val="0"/>
                <w:spacing w:val="-4"/>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71" w:hRule="atLeast"/>
          <w:jc w:val="center"/>
        </w:trPr>
        <w:tc>
          <w:tcPr>
            <w:tcW w:w="1302"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身份证号</w:t>
            </w:r>
          </w:p>
        </w:tc>
        <w:tc>
          <w:tcPr>
            <w:tcW w:w="7466" w:type="dxa"/>
            <w:gridSpan w:val="6"/>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353" w:hRule="atLeast"/>
          <w:jc w:val="center"/>
        </w:trPr>
        <w:tc>
          <w:tcPr>
            <w:tcW w:w="1302"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主要</w:t>
            </w:r>
          </w:p>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事迹</w:t>
            </w:r>
          </w:p>
        </w:tc>
        <w:tc>
          <w:tcPr>
            <w:tcW w:w="7466" w:type="dxa"/>
            <w:gridSpan w:val="6"/>
            <w:vAlign w:val="center"/>
          </w:tcPr>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napToGrid w:val="0"/>
                <w:spacing w:val="-4"/>
                <w:kern w:val="0"/>
                <w:sz w:val="24"/>
              </w:rPr>
            </w:pPr>
            <w:r>
              <w:rPr>
                <w:rFonts w:hint="default" w:ascii="Times New Roman" w:hAnsi="Times New Roman"/>
                <w:snapToGrid w:val="0"/>
                <w:spacing w:val="-4"/>
                <w:kern w:val="0"/>
                <w:sz w:val="24"/>
              </w:rPr>
              <w:t>事迹标题（20字以内）</w:t>
            </w: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napToGrid w:val="0"/>
                <w:spacing w:val="-4"/>
                <w:kern w:val="0"/>
                <w:sz w:val="24"/>
              </w:rPr>
            </w:pPr>
            <w:r>
              <w:rPr>
                <w:rFonts w:hint="default" w:ascii="Times New Roman" w:hAnsi="Times New Roman"/>
                <w:snapToGrid w:val="0"/>
                <w:spacing w:val="-4"/>
                <w:kern w:val="0"/>
                <w:sz w:val="24"/>
              </w:rPr>
              <w:t>xxx，男（女），xxxx年xx月xx日出生，xx市（区）xx学校xx年级xx班学生。（主要事迹300字以内）</w:t>
            </w: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napToGrid w:val="0"/>
                <w:spacing w:val="-4"/>
                <w:kern w:val="0"/>
                <w:sz w:val="24"/>
              </w:rPr>
            </w:pP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napToGrid w:val="0"/>
                <w:spacing w:val="-4"/>
                <w:kern w:val="0"/>
                <w:sz w:val="24"/>
              </w:rPr>
            </w:pP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napToGrid w:val="0"/>
                <w:spacing w:val="-4"/>
                <w:kern w:val="0"/>
                <w:sz w:val="24"/>
              </w:rPr>
            </w:pPr>
          </w:p>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snapToGrid w:val="0"/>
                <w:spacing w:val="-4"/>
                <w:kern w:val="0"/>
                <w:sz w:val="24"/>
              </w:rPr>
            </w:pPr>
            <w:r>
              <w:rPr>
                <w:rFonts w:hint="default" w:ascii="Times New Roman" w:hAnsi="Times New Roman"/>
                <w:sz w:val="24"/>
              </w:rPr>
              <w:t>（1000字先进事迹材料附后）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25" w:hRule="atLeast"/>
          <w:jc w:val="center"/>
        </w:trPr>
        <w:tc>
          <w:tcPr>
            <w:tcW w:w="1302"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曾获</w:t>
            </w:r>
          </w:p>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荣誉</w:t>
            </w:r>
          </w:p>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表彰</w:t>
            </w:r>
          </w:p>
        </w:tc>
        <w:tc>
          <w:tcPr>
            <w:tcW w:w="7466" w:type="dxa"/>
            <w:gridSpan w:val="6"/>
            <w:vAlign w:val="center"/>
          </w:tcPr>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z w:val="22"/>
                <w:szCs w:val="22"/>
              </w:rPr>
            </w:pPr>
            <w:r>
              <w:rPr>
                <w:rFonts w:hint="default" w:ascii="Times New Roman" w:hAnsi="Times New Roman"/>
                <w:sz w:val="22"/>
                <w:szCs w:val="22"/>
              </w:rPr>
              <w:t>全国：XXX</w:t>
            </w: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z w:val="22"/>
                <w:szCs w:val="22"/>
              </w:rPr>
            </w:pPr>
            <w:r>
              <w:rPr>
                <w:rFonts w:hint="default" w:ascii="Times New Roman" w:hAnsi="Times New Roman"/>
                <w:sz w:val="22"/>
                <w:szCs w:val="22"/>
              </w:rPr>
              <w:t>省级：XXX</w:t>
            </w: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z w:val="22"/>
                <w:szCs w:val="22"/>
              </w:rPr>
            </w:pPr>
            <w:r>
              <w:rPr>
                <w:rFonts w:hint="default" w:ascii="Times New Roman" w:hAnsi="Times New Roman"/>
                <w:sz w:val="22"/>
                <w:szCs w:val="22"/>
              </w:rPr>
              <w:t>市级：XXX</w:t>
            </w:r>
          </w:p>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z w:val="22"/>
                <w:szCs w:val="22"/>
              </w:rPr>
            </w:pPr>
            <w:r>
              <w:rPr>
                <w:rFonts w:hint="default" w:ascii="Times New Roman" w:hAnsi="Times New Roman"/>
                <w:sz w:val="22"/>
                <w:szCs w:val="22"/>
              </w:rPr>
              <w:t>区级：XXX</w:t>
            </w:r>
          </w:p>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snapToGrid w:val="0"/>
                <w:spacing w:val="-4"/>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29" w:hRule="atLeast"/>
          <w:jc w:val="center"/>
        </w:trPr>
        <w:tc>
          <w:tcPr>
            <w:tcW w:w="1302"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媒体</w:t>
            </w:r>
          </w:p>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报道</w:t>
            </w:r>
          </w:p>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情况</w:t>
            </w:r>
          </w:p>
        </w:tc>
        <w:tc>
          <w:tcPr>
            <w:tcW w:w="7466" w:type="dxa"/>
            <w:gridSpan w:val="6"/>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snapToGrid w:val="0"/>
                <w:spacing w:val="-4"/>
                <w:kern w:val="0"/>
                <w:sz w:val="24"/>
              </w:rPr>
            </w:pPr>
            <w:r>
              <w:rPr>
                <w:rFonts w:hint="default" w:ascii="Times New Roman" w:hAnsi="Times New Roman"/>
                <w:snapToGrid w:val="0"/>
                <w:spacing w:val="-4"/>
                <w:kern w:val="0"/>
                <w:sz w:val="24"/>
              </w:rPr>
              <w:t>（报道标题、版面、日期、链接等）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13" w:hRule="atLeast"/>
          <w:jc w:val="center"/>
        </w:trPr>
        <w:tc>
          <w:tcPr>
            <w:tcW w:w="1302" w:type="dxa"/>
            <w:vAlign w:val="center"/>
          </w:tcPr>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kern w:val="0"/>
                <w:sz w:val="24"/>
              </w:rPr>
            </w:pPr>
            <w:r>
              <w:rPr>
                <w:rFonts w:hint="default" w:ascii="Times New Roman" w:hAnsi="Times New Roman"/>
                <w:kern w:val="0"/>
                <w:sz w:val="24"/>
              </w:rPr>
              <w:t>法定监护人承诺</w:t>
            </w:r>
          </w:p>
        </w:tc>
        <w:tc>
          <w:tcPr>
            <w:tcW w:w="7466" w:type="dxa"/>
            <w:gridSpan w:val="6"/>
            <w:vAlign w:val="center"/>
          </w:tcPr>
          <w:p>
            <w:pPr>
              <w:keepNext w:val="0"/>
              <w:keepLines w:val="0"/>
              <w:suppressLineNumbers w:val="0"/>
              <w:overflowPunct w:val="0"/>
              <w:adjustRightInd w:val="0"/>
              <w:snapToGrid w:val="0"/>
              <w:spacing w:before="0" w:beforeAutospacing="0" w:after="0" w:afterAutospacing="0"/>
              <w:ind w:left="0" w:right="0"/>
              <w:rPr>
                <w:rFonts w:hint="default" w:ascii="Times New Roman" w:hAnsi="Times New Roman"/>
                <w:snapToGrid w:val="0"/>
                <w:spacing w:val="-4"/>
                <w:kern w:val="0"/>
                <w:sz w:val="24"/>
              </w:rPr>
            </w:pPr>
            <w:r>
              <w:rPr>
                <w:rFonts w:hint="default" w:ascii="Times New Roman" w:hAnsi="Times New Roman"/>
                <w:snapToGrid w:val="0"/>
                <w:spacing w:val="-4"/>
                <w:kern w:val="0"/>
                <w:sz w:val="24"/>
              </w:rPr>
              <w:t>本人郑重承诺：xxx所有申报信息及提供材料内容真实有效。</w:t>
            </w:r>
          </w:p>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snapToGrid w:val="0"/>
                <w:spacing w:val="-4"/>
                <w:kern w:val="0"/>
                <w:sz w:val="24"/>
              </w:rPr>
            </w:pPr>
          </w:p>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snapToGrid w:val="0"/>
                <w:spacing w:val="-4"/>
                <w:kern w:val="0"/>
                <w:sz w:val="24"/>
              </w:rPr>
            </w:pPr>
          </w:p>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snapToGrid w:val="0"/>
                <w:spacing w:val="-4"/>
                <w:kern w:val="0"/>
                <w:sz w:val="24"/>
              </w:rPr>
            </w:pPr>
          </w:p>
          <w:p>
            <w:pPr>
              <w:keepNext w:val="0"/>
              <w:keepLines w:val="0"/>
              <w:suppressLineNumbers w:val="0"/>
              <w:overflowPunct w:val="0"/>
              <w:adjustRightInd w:val="0"/>
              <w:snapToGrid w:val="0"/>
              <w:spacing w:before="0" w:beforeAutospacing="0" w:after="0" w:afterAutospacing="0"/>
              <w:ind w:left="0" w:right="0"/>
              <w:jc w:val="center"/>
              <w:rPr>
                <w:rFonts w:hint="default" w:ascii="Times New Roman" w:hAnsi="Times New Roman"/>
                <w:snapToGrid w:val="0"/>
                <w:spacing w:val="-4"/>
                <w:kern w:val="0"/>
                <w:sz w:val="24"/>
              </w:rPr>
            </w:pPr>
          </w:p>
          <w:p>
            <w:pPr>
              <w:keepNext w:val="0"/>
              <w:keepLines w:val="0"/>
              <w:suppressLineNumbers w:val="0"/>
              <w:overflowPunct w:val="0"/>
              <w:adjustRightInd w:val="0"/>
              <w:snapToGrid w:val="0"/>
              <w:spacing w:before="0" w:beforeAutospacing="0" w:after="0" w:afterAutospacing="0"/>
              <w:ind w:left="0" w:right="1050" w:rightChars="500"/>
              <w:jc w:val="right"/>
              <w:rPr>
                <w:rFonts w:hint="default" w:ascii="Times New Roman" w:hAnsi="Times New Roman"/>
                <w:snapToGrid w:val="0"/>
                <w:spacing w:val="-4"/>
                <w:kern w:val="0"/>
                <w:sz w:val="24"/>
              </w:rPr>
            </w:pPr>
            <w:r>
              <w:rPr>
                <w:rFonts w:hint="default" w:ascii="Times New Roman" w:hAnsi="Times New Roman"/>
                <w:snapToGrid w:val="0"/>
                <w:spacing w:val="-4"/>
                <w:kern w:val="0"/>
                <w:sz w:val="24"/>
              </w:rPr>
              <w:t>承诺人签名：           日期：</w:t>
            </w:r>
          </w:p>
        </w:tc>
      </w:tr>
    </w:tbl>
    <w:p>
      <w:pPr>
        <w:spacing w:before="100" w:beforeAutospacing="1" w:after="100" w:afterAutospacing="1" w:line="20" w:lineRule="exact"/>
        <w:rPr>
          <w:rFonts w:ascii="Times New Roman" w:hAnsi="Times New Roman" w:eastAsia="仿宋_GB2312"/>
          <w:spacing w:val="-4"/>
          <w:sz w:val="32"/>
          <w:szCs w:val="32"/>
        </w:rPr>
      </w:pPr>
    </w:p>
    <w:p/>
    <w:sectPr>
      <w:footerReference r:id="rId3" w:type="default"/>
      <w:pgSz w:w="11906" w:h="16838"/>
      <w:pgMar w:top="2041" w:right="1559" w:bottom="1928" w:left="155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TimesNewRomanPSMT">
    <w:altName w:val="Times New Roman"/>
    <w:panose1 w:val="00000000000000000000"/>
    <w:charset w:val="00"/>
    <w:family w:val="roman"/>
    <w:pitch w:val="default"/>
    <w:sig w:usb0="00000000" w:usb1="00000000" w:usb2="00000000" w:usb3="00000000" w:csb0="00000000" w:csb1="00000000"/>
  </w:font>
  <w:font w:name="方正姚体">
    <w:altName w:val="汉仪书宋二KW"/>
    <w:panose1 w:val="02010601030101010101"/>
    <w:charset w:val="86"/>
    <w:family w:val="auto"/>
    <w:pitch w:val="default"/>
    <w:sig w:usb0="00000000" w:usb1="00000000" w:usb2="00000010" w:usb3="00000000" w:csb0="00040000" w:csb1="00000000"/>
  </w:font>
  <w:font w:name="文鼎CS仿宋体">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6030804020204"/>
    <w:charset w:val="00"/>
    <w:family w:val="auto"/>
    <w:pitch w:val="default"/>
    <w:sig w:usb0="E7006EFF" w:usb1="D200FDFF" w:usb2="0A246029" w:usb3="0400200C" w:csb0="600001FF" w:csb1="DFFF0000"/>
  </w:font>
  <w:font w:name="Noto Sans Symbols2">
    <w:panose1 w:val="020B0502040504020204"/>
    <w:charset w:val="00"/>
    <w:family w:val="auto"/>
    <w:pitch w:val="default"/>
    <w:sig w:usb0="80000003" w:usb1="0200E3E4" w:usb2="00040020" w:usb3="0580A048" w:csb0="00000001" w:csb1="00000000"/>
  </w:font>
  <w:font w:name="Cambria Math">
    <w:altName w:val="Kingsoft Math"/>
    <w:panose1 w:val="02040503050406030204"/>
    <w:charset w:val="00"/>
    <w:family w:val="auto"/>
    <w:pitch w:val="variable"/>
    <w:sig w:usb0="E00006FF" w:usb1="420024FF" w:usb2="02000000" w:usb3="00000000" w:csb0="0000019F" w:csb1="00000000"/>
  </w:font>
  <w:font w:name="Kingsoft Math">
    <w:panose1 w:val="02040503050406030204"/>
    <w:charset w:val="00"/>
    <w:family w:val="auto"/>
    <w:pitch w:val="default"/>
    <w:sig w:usb0="00000081" w:usb1="02000068" w:usb2="02000000" w:usb3="00000000" w:csb0="00000001" w:csb1="00000000"/>
  </w:font>
  <w:font w:name="@仿宋_GB2312">
    <w:panose1 w:val="00020600040101010101"/>
    <w:charset w:val="86"/>
    <w:family w:val="auto"/>
    <w:pitch w:val="fixed"/>
    <w:sig w:usb0="A00002BF" w:usb1="0ACF7CFA" w:usb2="00000016" w:usb3="00000000" w:csb0="0004000F" w:csb1="00000000"/>
  </w:font>
  <w:font w:name="@宋体">
    <w:altName w:val="汉仪书宋二KW"/>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sz w:val="24"/>
        <w:szCs w:val="24"/>
      </w:rPr>
    </w:sdtEndPr>
    <w:sdtContent>
      <w:p>
        <w:pPr>
          <w:pStyle w:val="3"/>
          <w:jc w:val="center"/>
          <w:rPr>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PAGE   \* MERGEFORMAT</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zh-CN"/>
          </w:rPr>
          <w:t>-</w:t>
        </w:r>
        <w:r>
          <w:rPr>
            <w:rFonts w:hint="default" w:ascii="Times New Roman" w:hAnsi="Times New Roman" w:cs="Times New Roman"/>
            <w:sz w:val="24"/>
            <w:szCs w:val="24"/>
          </w:rPr>
          <w:t xml:space="preserve"> 12 -</w:t>
        </w:r>
        <w:r>
          <w:rPr>
            <w:rFonts w:hint="default" w:ascii="Times New Roman" w:hAnsi="Times New Roman" w:cs="Times New Roman"/>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mMjA4MWYyMDFhODQ0ZTc4YTBjMjBkNjljZDA5MmQifQ=="/>
  </w:docVars>
  <w:rsids>
    <w:rsidRoot w:val="00000000"/>
    <w:rsid w:val="1D231EAF"/>
    <w:rsid w:val="EEED2799"/>
    <w:rsid w:val="EF61E108"/>
    <w:rsid w:val="FF7755D4"/>
    <w:rsid w:val="FFBF3AD0"/>
    <w:rsid w:val="FFFA9D0B"/>
    <w:rsid w:val="FFFFF9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rPr>
      <w:sz w:val="24"/>
    </w:rPr>
  </w:style>
  <w:style w:type="character" w:styleId="8">
    <w:name w:val="Hyperlink"/>
    <w:basedOn w:val="7"/>
    <w:unhideWhenUsed/>
    <w:qFormat/>
    <w:uiPriority w:val="99"/>
    <w:rPr>
      <w:rFonts w:asciiTheme="minorHAnsi" w:hAnsiTheme="minorHAnsi" w:eastAsiaTheme="minorEastAsia" w:cstheme="minorBidi"/>
      <w:color w:val="0563C1" w:themeColor="hyperlink"/>
      <w:u w:val="single"/>
      <w14:textFill>
        <w14:solidFill>
          <w14:schemeClr w14:val="hlink"/>
        </w14:solidFill>
      </w14:textFill>
    </w:rPr>
  </w:style>
  <w:style w:type="character" w:customStyle="1" w:styleId="9">
    <w:name w:val="页眉 Char"/>
    <w:basedOn w:val="7"/>
    <w:link w:val="4"/>
    <w:qFormat/>
    <w:uiPriority w:val="99"/>
    <w:rPr>
      <w:rFonts w:asciiTheme="minorHAnsi" w:hAnsiTheme="minorHAnsi" w:eastAsiaTheme="minorEastAsia" w:cstheme="minorBidi"/>
      <w:sz w:val="18"/>
      <w:szCs w:val="18"/>
    </w:rPr>
  </w:style>
  <w:style w:type="character" w:customStyle="1" w:styleId="10">
    <w:name w:val="页脚 Char"/>
    <w:basedOn w:val="7"/>
    <w:link w:val="3"/>
    <w:qFormat/>
    <w:uiPriority w:val="99"/>
    <w:rPr>
      <w:rFonts w:asciiTheme="minorHAnsi" w:hAnsiTheme="minorHAnsi" w:eastAsiaTheme="minorEastAsia" w:cstheme="minorBidi"/>
      <w:sz w:val="18"/>
      <w:szCs w:val="18"/>
    </w:rPr>
  </w:style>
  <w:style w:type="paragraph" w:styleId="11">
    <w:name w:val="List Paragraph"/>
    <w:basedOn w:val="1"/>
    <w:qFormat/>
    <w:uiPriority w:val="34"/>
    <w:pPr>
      <w:ind w:firstLine="420" w:firstLineChars="200"/>
    </w:pPr>
  </w:style>
  <w:style w:type="character" w:customStyle="1" w:styleId="12">
    <w:name w:val="fontstyle01"/>
    <w:basedOn w:val="7"/>
    <w:uiPriority w:val="0"/>
    <w:rPr>
      <w:rFonts w:hint="eastAsia" w:ascii="黑体" w:hAnsi="黑体" w:eastAsia="黑体" w:cstheme="minorBidi"/>
      <w:color w:val="000000"/>
      <w:sz w:val="32"/>
      <w:szCs w:val="32"/>
    </w:rPr>
  </w:style>
  <w:style w:type="character" w:customStyle="1" w:styleId="13">
    <w:name w:val="fontstyle21"/>
    <w:basedOn w:val="7"/>
    <w:qFormat/>
    <w:uiPriority w:val="0"/>
    <w:rPr>
      <w:rFonts w:hint="default" w:ascii="TimesNewRomanPSMT" w:hAnsi="TimesNewRomanPSMT" w:eastAsiaTheme="minorEastAsia" w:cstheme="minorBidi"/>
      <w:color w:val="000000"/>
      <w:sz w:val="32"/>
      <w:szCs w:val="32"/>
    </w:rPr>
  </w:style>
  <w:style w:type="character" w:customStyle="1" w:styleId="14">
    <w:name w:val="批注框文本 Char"/>
    <w:basedOn w:val="7"/>
    <w:link w:val="2"/>
    <w:semiHidden/>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12</Pages>
  <Words>749</Words>
  <Characters>4271</Characters>
  <Lines>35</Lines>
  <Paragraphs>10</Paragraphs>
  <TotalTime>450</TotalTime>
  <ScaleCrop>false</ScaleCrop>
  <LinksUpToDate>false</LinksUpToDate>
  <CharactersWithSpaces>5010</CharactersWithSpaces>
  <Application>WPS Office WWO_wpscloud_20230216181815-a7cba4286f</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2023-02-23T07:40:00Z</dcterms:created>
  <dc:creator>宣传和统战部-史文贤</dc:creator>
  <cp:lastModifiedBy>宣传和统战部-史文贤</cp:lastModifiedBy>
  <cp:lastPrinted>2024-03-13T08:31:00Z</cp:lastPrinted>
  <dcterms:modified xsi:type="dcterms:W3CDTF">2024-03-19T15:18:44Z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9FBD5710931A4E879787C2EF9B67211D</vt:lpwstr>
  </property>
</Properties>
</file>