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80" w:type="dxa"/>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26"/>
      </w:tblGrid>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2" w:hRule="atLeast"/>
        </w:trPr>
        <w:tc>
          <w:tcPr>
            <w:tcW w:w="8226" w:type="dxa"/>
            <w:tcBorders>
              <w:top w:val="nil"/>
              <w:left w:val="nil"/>
              <w:bottom w:val="nil"/>
              <w:right w:val="nil"/>
            </w:tcBorders>
            <w:noWrap w:val="0"/>
            <w:vAlign w:val="top"/>
          </w:tcPr>
          <w:p>
            <w:pPr>
              <w:ind w:left="-84" w:leftChars="-40" w:right="-113" w:rightChars="-54"/>
              <w:jc w:val="center"/>
              <w:rPr>
                <w:rFonts w:ascii="Times New Roman" w:eastAsia="方正姚体"/>
                <w:color w:val="FF0000"/>
                <w:spacing w:val="-40"/>
                <w:w w:val="64"/>
                <w:sz w:val="120"/>
                <w:szCs w:val="120"/>
              </w:rPr>
            </w:pPr>
            <w:r>
              <w:rPr>
                <w:rFonts w:ascii="Times New Roman"/>
                <w:sz w:val="32"/>
                <w:szCs w:val="32"/>
              </w:rPr>
              <w:br w:type="page"/>
            </w:r>
            <w:r>
              <w:rPr>
                <w:rFonts w:ascii="Times New Roman" w:eastAsia="方正姚体"/>
                <w:color w:val="FF0000"/>
                <w:spacing w:val="-40"/>
                <w:w w:val="64"/>
                <w:sz w:val="120"/>
                <w:szCs w:val="120"/>
              </w:rPr>
              <w:t>苏州工业园区教育局文件</w:t>
            </w: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8226" w:type="dxa"/>
            <w:tcBorders>
              <w:top w:val="nil"/>
              <w:left w:val="nil"/>
              <w:bottom w:val="nil"/>
              <w:right w:val="nil"/>
            </w:tcBorders>
            <w:noWrap w:val="0"/>
            <w:vAlign w:val="top"/>
          </w:tcPr>
          <w:p>
            <w:pPr>
              <w:spacing w:line="240" w:lineRule="atLeast"/>
              <w:jc w:val="center"/>
              <w:rPr>
                <w:rFonts w:ascii="Times New Roman"/>
                <w:color w:val="FF0000"/>
                <w:w w:val="80"/>
                <w:sz w:val="20"/>
              </w:rPr>
            </w:pPr>
          </w:p>
        </w:tc>
      </w:tr>
      <w:tr>
        <w:tblPrEx>
          <w:tblBorders>
            <w:top w:val="single" w:color="FF0000" w:sz="2" w:space="0"/>
            <w:left w:val="none" w:color="auto" w:sz="0" w:space="0"/>
            <w:bottom w:val="single" w:color="FF0000" w:sz="4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226" w:type="dxa"/>
            <w:tcBorders>
              <w:top w:val="nil"/>
              <w:left w:val="nil"/>
              <w:bottom w:val="single" w:color="FF0000" w:sz="18" w:space="0"/>
              <w:right w:val="nil"/>
            </w:tcBorders>
            <w:noWrap w:val="0"/>
            <w:vAlign w:val="top"/>
          </w:tcPr>
          <w:p>
            <w:pPr>
              <w:spacing w:after="156" w:afterLines="50" w:line="560" w:lineRule="atLeast"/>
              <w:jc w:val="center"/>
              <w:rPr>
                <w:rFonts w:ascii="Times New Roman"/>
                <w:sz w:val="32"/>
                <w:szCs w:val="32"/>
              </w:rPr>
            </w:pPr>
            <w:r>
              <w:rPr>
                <w:rFonts w:ascii="Times New Roman"/>
                <w:sz w:val="32"/>
                <w:szCs w:val="32"/>
              </w:rPr>
              <w:t>苏园教批准〔2021〕</w:t>
            </w:r>
            <w:r>
              <w:rPr>
                <w:rFonts w:hint="eastAsia" w:ascii="Times New Roman"/>
                <w:sz w:val="32"/>
                <w:szCs w:val="32"/>
                <w:lang w:val="en-US" w:eastAsia="zh-CN"/>
              </w:rPr>
              <w:t>79</w:t>
            </w:r>
            <w:r>
              <w:rPr>
                <w:rFonts w:ascii="Times New Roman"/>
                <w:sz w:val="32"/>
                <w:szCs w:val="32"/>
              </w:rPr>
              <w:t>号</w:t>
            </w:r>
          </w:p>
        </w:tc>
      </w:tr>
    </w:tbl>
    <w:p>
      <w:pPr>
        <w:spacing w:line="560" w:lineRule="exact"/>
        <w:jc w:val="center"/>
        <w:rPr>
          <w:rFonts w:hint="eastAsia" w:ascii="宋体" w:hAnsi="宋体" w:eastAsia="宋体"/>
          <w:b/>
          <w:color w:val="000000"/>
          <w:sz w:val="44"/>
        </w:rPr>
      </w:pPr>
    </w:p>
    <w:p>
      <w:pPr>
        <w:spacing w:line="560" w:lineRule="exact"/>
        <w:jc w:val="center"/>
        <w:rPr>
          <w:rFonts w:ascii="宋体" w:hAnsi="宋体" w:eastAsia="宋体"/>
          <w:b/>
          <w:color w:val="000000"/>
          <w:sz w:val="44"/>
        </w:rPr>
      </w:pPr>
      <w:r>
        <w:rPr>
          <w:rFonts w:hint="eastAsia" w:ascii="宋体" w:hAnsi="宋体" w:eastAsia="宋体"/>
          <w:b/>
          <w:color w:val="000000"/>
          <w:sz w:val="44"/>
        </w:rPr>
        <w:t>注销行政许可决定书</w:t>
      </w:r>
    </w:p>
    <w:p>
      <w:pPr>
        <w:spacing w:line="600" w:lineRule="exact"/>
        <w:rPr>
          <w:rFonts w:hint="eastAsia" w:ascii="仿宋" w:hAnsi="仿宋" w:eastAsia="仿宋"/>
          <w:sz w:val="32"/>
          <w:szCs w:val="32"/>
        </w:rPr>
      </w:pPr>
    </w:p>
    <w:p>
      <w:pPr>
        <w:spacing w:line="600" w:lineRule="exact"/>
        <w:rPr>
          <w:rFonts w:ascii="仿宋" w:hAnsi="仿宋" w:eastAsia="仿宋"/>
          <w:sz w:val="32"/>
          <w:szCs w:val="32"/>
        </w:rPr>
      </w:pPr>
      <w:r>
        <w:rPr>
          <w:rFonts w:hint="eastAsia" w:ascii="仿宋" w:hAnsi="仿宋" w:eastAsia="仿宋"/>
          <w:sz w:val="32"/>
          <w:szCs w:val="32"/>
        </w:rPr>
        <w:t>苏州工业园区</w:t>
      </w:r>
      <w:r>
        <w:rPr>
          <w:rFonts w:hint="eastAsia" w:ascii="仿宋" w:hAnsi="仿宋" w:eastAsia="仿宋"/>
          <w:sz w:val="32"/>
          <w:szCs w:val="32"/>
          <w:lang w:val="en-US" w:eastAsia="zh-CN"/>
        </w:rPr>
        <w:t>学优堂培训中心有限公司</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根据你单位申请, 依照《中华人民共和国民办教育促进法》第五十六至六十条，《江苏省民办非学历教育机构设置和管理办法》第十七至十八条，《行政许可法》第七十条等文件规定，本机关决定注销你单位行政许可，收回中华人民共和国民办学校办学许可证（编号：教民</w:t>
      </w:r>
      <w:r>
        <w:rPr>
          <w:rFonts w:hint="eastAsia" w:ascii="Times New Roman" w:eastAsia="仿宋"/>
          <w:sz w:val="32"/>
          <w:szCs w:val="32"/>
          <w:lang w:val="en-US" w:eastAsia="zh-CN"/>
        </w:rPr>
        <w:t>232057170001659</w:t>
      </w:r>
      <w:r>
        <w:rPr>
          <w:rFonts w:hint="eastAsia" w:ascii="Times New Roman" w:eastAsia="仿宋"/>
          <w:sz w:val="32"/>
          <w:szCs w:val="32"/>
        </w:rPr>
        <w:t>）</w:t>
      </w:r>
      <w:r>
        <w:rPr>
          <w:rFonts w:hint="eastAsia"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请你单位在收到本决定书之日起三十日内持行政许可证件到本机关办理有关手续。</w:t>
      </w:r>
    </w:p>
    <w:p>
      <w:pPr>
        <w:spacing w:line="600" w:lineRule="exact"/>
        <w:ind w:firstLine="640" w:firstLineChars="200"/>
        <w:jc w:val="right"/>
        <w:rPr>
          <w:rFonts w:ascii="仿宋" w:hAnsi="仿宋" w:eastAsia="仿宋"/>
          <w:color w:val="000000"/>
          <w:sz w:val="32"/>
          <w:szCs w:val="32"/>
        </w:rPr>
      </w:pPr>
    </w:p>
    <w:p>
      <w:pPr>
        <w:spacing w:line="600" w:lineRule="exact"/>
        <w:ind w:firstLine="640" w:firstLineChars="200"/>
        <w:jc w:val="right"/>
        <w:rPr>
          <w:rFonts w:ascii="仿宋" w:hAnsi="仿宋" w:eastAsia="仿宋"/>
          <w:color w:val="000000"/>
          <w:sz w:val="32"/>
          <w:szCs w:val="32"/>
        </w:rPr>
      </w:pPr>
      <w:r>
        <w:rPr>
          <w:rFonts w:hint="eastAsia" w:ascii="仿宋" w:hAnsi="仿宋" w:eastAsia="仿宋"/>
          <w:color w:val="000000"/>
          <w:sz w:val="32"/>
          <w:szCs w:val="32"/>
        </w:rPr>
        <w:t>苏州工业园区教育局</w:t>
      </w:r>
    </w:p>
    <w:p>
      <w:pPr>
        <w:spacing w:line="600" w:lineRule="exact"/>
        <w:jc w:val="right"/>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021</w:t>
      </w:r>
      <w:r>
        <w:rPr>
          <w:rFonts w:hint="eastAsia" w:ascii="仿宋" w:hAnsi="仿宋" w:eastAsia="仿宋"/>
          <w:color w:val="000000"/>
          <w:sz w:val="32"/>
          <w:szCs w:val="32"/>
        </w:rPr>
        <w:t>年</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31</w:t>
      </w:r>
      <w:r>
        <w:rPr>
          <w:rFonts w:hint="eastAsia" w:ascii="仿宋" w:hAnsi="仿宋" w:eastAsia="仿宋"/>
          <w:color w:val="000000"/>
          <w:sz w:val="32"/>
          <w:szCs w:val="32"/>
        </w:rPr>
        <w:t>日</w:t>
      </w:r>
    </w:p>
    <w:p>
      <w:pPr>
        <w:spacing w:line="600" w:lineRule="exact"/>
        <w:jc w:val="right"/>
        <w:rPr>
          <w:rFonts w:ascii="仿宋" w:hAnsi="仿宋" w:eastAsia="仿宋"/>
          <w:color w:val="000000"/>
          <w:sz w:val="30"/>
          <w:szCs w:val="30"/>
        </w:rPr>
      </w:pPr>
    </w:p>
    <w:p>
      <w:pPr>
        <w:rPr>
          <w:rFonts w:ascii="仿宋" w:hAnsi="仿宋" w:eastAsia="仿宋"/>
          <w:sz w:val="32"/>
          <w:szCs w:val="32"/>
        </w:rPr>
      </w:pPr>
    </w:p>
    <w:tbl>
      <w:tblPr>
        <w:tblStyle w:val="2"/>
        <w:tblpPr w:leftFromText="180" w:rightFromText="180" w:vertAnchor="text" w:horzAnchor="page" w:tblpX="1887" w:tblpY="322"/>
        <w:tblOverlap w:val="never"/>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tcBorders>
              <w:top w:val="single" w:color="auto" w:sz="8" w:space="0"/>
              <w:bottom w:val="single" w:color="auto" w:sz="8" w:space="0"/>
            </w:tcBorders>
            <w:noWrap w:val="0"/>
            <w:vAlign w:val="top"/>
          </w:tcPr>
          <w:p>
            <w:pPr>
              <w:spacing w:line="400" w:lineRule="exact"/>
              <w:ind w:right="-100"/>
              <w:rPr>
                <w:rFonts w:ascii="仿宋" w:hAnsi="仿宋" w:eastAsia="仿宋"/>
                <w:sz w:val="32"/>
                <w:szCs w:val="32"/>
              </w:rPr>
            </w:pPr>
            <w:r>
              <w:rPr>
                <w:rFonts w:hint="eastAsia" w:ascii="仿宋" w:hAnsi="仿宋" w:eastAsia="仿宋"/>
                <w:sz w:val="32"/>
                <w:szCs w:val="32"/>
              </w:rPr>
              <w:t>苏州工业园区</w:t>
            </w:r>
            <w:r>
              <w:rPr>
                <w:rFonts w:ascii="仿宋" w:hAnsi="仿宋" w:eastAsia="仿宋"/>
                <w:sz w:val="32"/>
                <w:szCs w:val="32"/>
              </w:rPr>
              <w:t>教育</w:t>
            </w:r>
            <w:r>
              <w:rPr>
                <w:rFonts w:hint="eastAsia" w:ascii="仿宋" w:hAnsi="仿宋" w:eastAsia="仿宋"/>
                <w:sz w:val="32"/>
                <w:szCs w:val="32"/>
              </w:rPr>
              <w:t>局</w:t>
            </w:r>
            <w:r>
              <w:rPr>
                <w:rFonts w:ascii="仿宋" w:hAnsi="仿宋" w:eastAsia="仿宋"/>
                <w:sz w:val="32"/>
                <w:szCs w:val="32"/>
              </w:rPr>
              <w:t xml:space="preserve">             2021</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w:t>
            </w:r>
            <w:r>
              <w:rPr>
                <w:rFonts w:hint="eastAsia" w:ascii="仿宋" w:hAnsi="仿宋" w:eastAsia="仿宋"/>
                <w:sz w:val="32"/>
                <w:szCs w:val="32"/>
                <w:lang w:val="en-US" w:eastAsia="zh-CN"/>
              </w:rPr>
              <w:t>31</w:t>
            </w:r>
            <w:r>
              <w:rPr>
                <w:rFonts w:hint="eastAsia" w:ascii="仿宋" w:hAnsi="仿宋" w:eastAsia="仿宋"/>
                <w:sz w:val="32"/>
                <w:szCs w:val="32"/>
              </w:rPr>
              <w:t>日印发</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33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2021-12-31T08:18:19Z</dcterms:created>
  <dc:creator>zhtao</dc:creator>
  <cp:lastModifiedBy>周涛</cp:lastModifiedBy>
  <dcterms:modified xsi:type="dcterms:W3CDTF">2021-12-31T08:18:45Z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19D307F55B7A4E5590E9DEDEA204FD56</vt:lpwstr>
  </property>
</Properties>
</file>