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2F" w:rsidRDefault="00A8042F">
      <w:pPr>
        <w:spacing w:line="570" w:lineRule="exact"/>
        <w:ind w:leftChars="912" w:left="1915" w:firstLineChars="600" w:firstLine="1920"/>
        <w:rPr>
          <w:rFonts w:ascii="仿宋" w:eastAsia="仿宋" w:hAnsi="仿宋" w:cs="仿宋"/>
          <w:sz w:val="32"/>
          <w:szCs w:val="32"/>
        </w:rPr>
      </w:pPr>
    </w:p>
    <w:p w:rsidR="00A8042F" w:rsidRDefault="008A3288">
      <w:pPr>
        <w:spacing w:line="560" w:lineRule="exact"/>
        <w:rPr>
          <w:rFonts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-470535</wp:posOffset>
                </wp:positionV>
                <wp:extent cx="914400" cy="421640"/>
                <wp:effectExtent l="0" t="0" r="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443865"/>
                          <a:ext cx="91440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42F" w:rsidRDefault="008A3288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25.5pt;margin-top:-37.05pt;width:1in;height:3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" fillcolor="white [3201]" stroked="f" strokeweight=".5pt">
                <v:textbox>
                  <w:txbxContent>
                    <w:p w:rsidR="00A8042F" w:rsidRDefault="008A3288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8042F" w:rsidRDefault="008A3288">
      <w:pPr>
        <w:spacing w:line="560" w:lineRule="exact"/>
        <w:rPr>
          <w:rFonts w:eastAsia="仿宋_GB2312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-1147445</wp:posOffset>
            </wp:positionH>
            <wp:positionV relativeFrom="page">
              <wp:posOffset>211455</wp:posOffset>
            </wp:positionV>
            <wp:extent cx="7585075" cy="10731500"/>
            <wp:effectExtent l="0" t="0" r="15875" b="12700"/>
            <wp:wrapNone/>
            <wp:docPr id="6" name="图片 2" descr="教育厅办公室信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教育厅办公室信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FF0000"/>
          <w:sz w:val="32"/>
          <w:szCs w:val="32"/>
        </w:rPr>
        <w:t xml:space="preserve">                                                 </w:t>
      </w:r>
    </w:p>
    <w:p w:rsidR="00A8042F" w:rsidRDefault="00A8042F">
      <w:pPr>
        <w:spacing w:line="560" w:lineRule="exact"/>
        <w:ind w:firstLine="645"/>
        <w:jc w:val="right"/>
        <w:rPr>
          <w:rFonts w:eastAsia="仿宋_GB2312"/>
          <w:sz w:val="32"/>
          <w:szCs w:val="32"/>
        </w:rPr>
      </w:pPr>
    </w:p>
    <w:p w:rsidR="00A8042F" w:rsidRDefault="008A3288">
      <w:pPr>
        <w:spacing w:line="560" w:lineRule="exact"/>
        <w:ind w:firstLine="645"/>
        <w:jc w:val="right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苏教办安函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 xml:space="preserve"> </w:t>
      </w:r>
    </w:p>
    <w:p w:rsidR="00A8042F" w:rsidRDefault="00A8042F">
      <w:pPr>
        <w:spacing w:line="560" w:lineRule="exact"/>
        <w:ind w:firstLine="645"/>
        <w:jc w:val="right"/>
        <w:rPr>
          <w:rFonts w:eastAsia="仿宋_GB2312"/>
          <w:sz w:val="32"/>
          <w:szCs w:val="32"/>
        </w:rPr>
      </w:pPr>
    </w:p>
    <w:p w:rsidR="00A8042F" w:rsidRDefault="008A328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省</w:t>
      </w:r>
      <w:bookmarkStart w:id="0" w:name="_GoBack"/>
      <w:bookmarkEnd w:id="0"/>
      <w:r>
        <w:rPr>
          <w:rFonts w:eastAsia="方正小标宋简体"/>
          <w:sz w:val="44"/>
          <w:szCs w:val="44"/>
        </w:rPr>
        <w:t>教育厅办公室关于开展</w:t>
      </w:r>
    </w:p>
    <w:p w:rsidR="00A8042F" w:rsidRDefault="008A328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校车安全调研的通知</w:t>
      </w:r>
    </w:p>
    <w:p w:rsidR="00A8042F" w:rsidRDefault="00A8042F">
      <w:pPr>
        <w:spacing w:line="560" w:lineRule="exact"/>
        <w:rPr>
          <w:rFonts w:eastAsia="仿宋"/>
          <w:sz w:val="32"/>
          <w:szCs w:val="32"/>
        </w:rPr>
      </w:pPr>
    </w:p>
    <w:p w:rsidR="00A8042F" w:rsidRDefault="008A3288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各设区市教育局：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为深入推进校园和校车安全专项整治工作，进一步加强校车安全管理，根据省政府领导要求，现就校车安全开展专项调研，请根据本地实际提供以下有关情况：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校车使用许可情况。各地校车使用许可的程序要求，已取得校车使用许可的数量、实际运行的数量，运行的线路数量，乘车学生人数等。是否存在专用校车已注册登记、但无法取得校车使用许可的情况及原因。校车的运营模式主要有哪些。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二、国标专用校车发展情况。现有校车中，符合国家校车标准的专用校车数量，不符合国家校车标准但仍作为校车使用的载客汽车数量。是否制定了不符合国家标准</w:t>
      </w:r>
      <w:proofErr w:type="gramStart"/>
      <w:r>
        <w:rPr>
          <w:rFonts w:eastAsia="仿宋"/>
          <w:sz w:val="32"/>
          <w:szCs w:val="32"/>
        </w:rPr>
        <w:t>校车专项</w:t>
      </w:r>
      <w:proofErr w:type="gramEnd"/>
      <w:r>
        <w:rPr>
          <w:rFonts w:eastAsia="仿宋"/>
          <w:sz w:val="32"/>
          <w:szCs w:val="32"/>
        </w:rPr>
        <w:t>清理计划和退出期限。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三、校车运行监管情况。在督促指导学校和校车服务提供者严格落实校车安全管理制度，强化源头管理、动态监管，</w:t>
      </w:r>
      <w:r>
        <w:rPr>
          <w:rFonts w:eastAsia="仿宋"/>
          <w:sz w:val="32"/>
          <w:szCs w:val="32"/>
        </w:rPr>
        <w:lastRenderedPageBreak/>
        <w:t>以及改善校车通行条件</w:t>
      </w:r>
      <w:r>
        <w:rPr>
          <w:rFonts w:eastAsia="仿宋"/>
          <w:sz w:val="32"/>
          <w:szCs w:val="32"/>
        </w:rPr>
        <w:t>，提升校车通行安全方面有什么好的做法和建议。校车运行线路是否存在安全隐患，主要原因有哪些。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学生上下学交通安全情况。当地通过哪些途径和措施保障学生上下学交通安全，依据国务院《校车安全管理条例》和《省政府关于校车安全工程的实施意见》，还有多少所学校需要配备校车，校车的缺口大约有多少。在统筹考虑学生乘车需求、安全管理等情况的基础上，提出适合当地学生上下学交通保障和管理的建议。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五、会同当地公安机关、交通运输部门排查打击非法接送学生车辆情况、开展学生乘车安全教育情况等。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请各市实事求是、客观真实提供本地校车交</w:t>
      </w:r>
      <w:r>
        <w:rPr>
          <w:rFonts w:eastAsia="仿宋"/>
          <w:sz w:val="32"/>
          <w:szCs w:val="32"/>
        </w:rPr>
        <w:t>通安全相关情况，在逐县（市、区）调研统计的基础上形成调研报告，并认真填写《校车保有和使用情况统计汇总明细表》（另附，统计表请使用</w:t>
      </w:r>
      <w:r>
        <w:rPr>
          <w:rFonts w:eastAsia="仿宋"/>
          <w:sz w:val="32"/>
          <w:szCs w:val="32"/>
        </w:rPr>
        <w:t>EXECL</w:t>
      </w:r>
      <w:r>
        <w:rPr>
          <w:rFonts w:eastAsia="仿宋"/>
          <w:sz w:val="32"/>
          <w:szCs w:val="32"/>
        </w:rPr>
        <w:t>填写，各县市区统计表亦请一并报送），于</w:t>
      </w:r>
      <w:r>
        <w:rPr>
          <w:rFonts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19</w:t>
      </w:r>
      <w:r>
        <w:rPr>
          <w:rFonts w:eastAsia="仿宋"/>
          <w:sz w:val="32"/>
          <w:szCs w:val="32"/>
        </w:rPr>
        <w:t>日前以电子邮件形式报送我厅安全保卫与维护稳定处。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联系人：梁鹏，联系电话：</w:t>
      </w:r>
      <w:r>
        <w:rPr>
          <w:rFonts w:eastAsia="仿宋"/>
          <w:sz w:val="32"/>
          <w:szCs w:val="32"/>
        </w:rPr>
        <w:t>02583335770</w:t>
      </w:r>
      <w:r>
        <w:rPr>
          <w:rFonts w:eastAsia="仿宋"/>
          <w:sz w:val="32"/>
          <w:szCs w:val="32"/>
        </w:rPr>
        <w:t>，电子邮箱：</w:t>
      </w:r>
      <w:r>
        <w:rPr>
          <w:rFonts w:eastAsia="仿宋"/>
          <w:sz w:val="32"/>
          <w:szCs w:val="32"/>
        </w:rPr>
        <w:t>1158259204@qq.com</w:t>
      </w:r>
      <w:r>
        <w:rPr>
          <w:rFonts w:eastAsia="仿宋"/>
          <w:sz w:val="32"/>
          <w:szCs w:val="32"/>
        </w:rPr>
        <w:t>。</w:t>
      </w:r>
    </w:p>
    <w:p w:rsidR="00A8042F" w:rsidRDefault="00A804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A8042F" w:rsidRDefault="00A8042F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</w:t>
      </w:r>
      <w:r>
        <w:rPr>
          <w:rFonts w:eastAsia="仿宋"/>
          <w:sz w:val="32"/>
          <w:szCs w:val="32"/>
        </w:rPr>
        <w:t>省教育厅办公室</w:t>
      </w:r>
    </w:p>
    <w:p w:rsidR="00A8042F" w:rsidRDefault="008A3288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2020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</w:p>
    <w:p w:rsidR="00A8042F" w:rsidRDefault="008A328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_GB2312"/>
          <w:sz w:val="32"/>
          <w:szCs w:val="32"/>
        </w:rPr>
        <w:t>（此件依申请公开）</w:t>
      </w:r>
    </w:p>
    <w:sectPr w:rsidR="00A8042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88" w:rsidRDefault="008A3288">
      <w:r>
        <w:separator/>
      </w:r>
    </w:p>
  </w:endnote>
  <w:endnote w:type="continuationSeparator" w:id="0">
    <w:p w:rsidR="008A3288" w:rsidRDefault="008A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42F" w:rsidRDefault="008A32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042F" w:rsidRDefault="008A3288">
                          <w:pPr>
                            <w:pStyle w:val="a3"/>
                            <w:rPr>
                              <w:rFonts w:ascii="仿宋" w:eastAsia="仿宋" w:hAnsi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44173">
                            <w:rPr>
                              <w:rFonts w:ascii="仿宋" w:eastAsia="仿宋" w:hAnsi="仿宋" w:cs="仿宋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8042F" w:rsidRDefault="008A3288">
                    <w:pPr>
                      <w:pStyle w:val="a3"/>
                      <w:rPr>
                        <w:rFonts w:ascii="仿宋" w:eastAsia="仿宋" w:hAnsi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separate"/>
                    </w:r>
                    <w:r w:rsidR="00844173">
                      <w:rPr>
                        <w:rFonts w:ascii="仿宋" w:eastAsia="仿宋" w:hAnsi="仿宋" w:cs="仿宋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88" w:rsidRDefault="008A3288">
      <w:r>
        <w:separator/>
      </w:r>
    </w:p>
  </w:footnote>
  <w:footnote w:type="continuationSeparator" w:id="0">
    <w:p w:rsidR="008A3288" w:rsidRDefault="008A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47712"/>
    <w:rsid w:val="004B2D51"/>
    <w:rsid w:val="00844173"/>
    <w:rsid w:val="008A3288"/>
    <w:rsid w:val="00A8042F"/>
    <w:rsid w:val="025B170E"/>
    <w:rsid w:val="02B35308"/>
    <w:rsid w:val="036F7C38"/>
    <w:rsid w:val="03B93BC3"/>
    <w:rsid w:val="05FA7E52"/>
    <w:rsid w:val="05FB24AA"/>
    <w:rsid w:val="062B3CAB"/>
    <w:rsid w:val="085B585C"/>
    <w:rsid w:val="0B880462"/>
    <w:rsid w:val="0CA41C28"/>
    <w:rsid w:val="0CF95A77"/>
    <w:rsid w:val="0DD43DF8"/>
    <w:rsid w:val="0E783D72"/>
    <w:rsid w:val="0F596919"/>
    <w:rsid w:val="11CC33B2"/>
    <w:rsid w:val="12C5747B"/>
    <w:rsid w:val="135B02C6"/>
    <w:rsid w:val="137E4AA9"/>
    <w:rsid w:val="13986952"/>
    <w:rsid w:val="14EE5C7C"/>
    <w:rsid w:val="16E23F63"/>
    <w:rsid w:val="16E87F1A"/>
    <w:rsid w:val="17E6314C"/>
    <w:rsid w:val="192F2260"/>
    <w:rsid w:val="1A004F94"/>
    <w:rsid w:val="1B515386"/>
    <w:rsid w:val="1E7402E9"/>
    <w:rsid w:val="200B1344"/>
    <w:rsid w:val="201776F1"/>
    <w:rsid w:val="201A42C2"/>
    <w:rsid w:val="210F48BD"/>
    <w:rsid w:val="21A97543"/>
    <w:rsid w:val="239339B0"/>
    <w:rsid w:val="240B3100"/>
    <w:rsid w:val="246C5297"/>
    <w:rsid w:val="26181408"/>
    <w:rsid w:val="28DF4CF1"/>
    <w:rsid w:val="2C4E45D5"/>
    <w:rsid w:val="2D3D5E97"/>
    <w:rsid w:val="30685CED"/>
    <w:rsid w:val="30BB3DE7"/>
    <w:rsid w:val="33A13E81"/>
    <w:rsid w:val="35CE5797"/>
    <w:rsid w:val="37BC3350"/>
    <w:rsid w:val="3D831E76"/>
    <w:rsid w:val="3DBD5D43"/>
    <w:rsid w:val="3F0840D2"/>
    <w:rsid w:val="3F7932CB"/>
    <w:rsid w:val="40DF4EBB"/>
    <w:rsid w:val="41F435E1"/>
    <w:rsid w:val="453F12D1"/>
    <w:rsid w:val="46B93DD1"/>
    <w:rsid w:val="4A07523D"/>
    <w:rsid w:val="4BFA270E"/>
    <w:rsid w:val="4D44687F"/>
    <w:rsid w:val="4D785348"/>
    <w:rsid w:val="4E5608A0"/>
    <w:rsid w:val="4F291A08"/>
    <w:rsid w:val="4FC82C35"/>
    <w:rsid w:val="50025D69"/>
    <w:rsid w:val="51627C8C"/>
    <w:rsid w:val="526D5502"/>
    <w:rsid w:val="535C15A4"/>
    <w:rsid w:val="54DF1F89"/>
    <w:rsid w:val="570C3532"/>
    <w:rsid w:val="581528D2"/>
    <w:rsid w:val="58701E97"/>
    <w:rsid w:val="5AA84EDB"/>
    <w:rsid w:val="5B24568C"/>
    <w:rsid w:val="5B4F7B83"/>
    <w:rsid w:val="5BF10A50"/>
    <w:rsid w:val="5C280708"/>
    <w:rsid w:val="5E14757A"/>
    <w:rsid w:val="5FAA4C29"/>
    <w:rsid w:val="61D45695"/>
    <w:rsid w:val="61DD446D"/>
    <w:rsid w:val="623D2674"/>
    <w:rsid w:val="624054F0"/>
    <w:rsid w:val="62FE65F6"/>
    <w:rsid w:val="642A3E3A"/>
    <w:rsid w:val="663D25BC"/>
    <w:rsid w:val="68E610C9"/>
    <w:rsid w:val="694730A5"/>
    <w:rsid w:val="6AC91625"/>
    <w:rsid w:val="6C742C37"/>
    <w:rsid w:val="6E2D25C1"/>
    <w:rsid w:val="6E5C78E7"/>
    <w:rsid w:val="6F3D56B2"/>
    <w:rsid w:val="700F5094"/>
    <w:rsid w:val="7049313B"/>
    <w:rsid w:val="71A8114F"/>
    <w:rsid w:val="71E9297A"/>
    <w:rsid w:val="72D800FB"/>
    <w:rsid w:val="748222F4"/>
    <w:rsid w:val="764A488D"/>
    <w:rsid w:val="76995F1B"/>
    <w:rsid w:val="76C3640C"/>
    <w:rsid w:val="777A584B"/>
    <w:rsid w:val="78937230"/>
    <w:rsid w:val="79823799"/>
    <w:rsid w:val="7A17266D"/>
    <w:rsid w:val="7B5741B3"/>
    <w:rsid w:val="7BD13B5F"/>
    <w:rsid w:val="7C547712"/>
    <w:rsid w:val="7D7F7B8E"/>
    <w:rsid w:val="7D8B132B"/>
    <w:rsid w:val="7DD01EA5"/>
    <w:rsid w:val="7DE01D79"/>
    <w:rsid w:val="7E615D13"/>
    <w:rsid w:val="7EEF54A3"/>
    <w:rsid w:val="7F210735"/>
    <w:rsid w:val="7F7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00F5AE0-F4BC-4ADC-8F3B-D1DF33E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sjyj21503</dc:creator>
  <cp:lastModifiedBy>教育局-施斌</cp:lastModifiedBy>
  <cp:revision>3</cp:revision>
  <cp:lastPrinted>2020-04-17T03:23:00Z</cp:lastPrinted>
  <dcterms:created xsi:type="dcterms:W3CDTF">2020-03-09T06:43:00Z</dcterms:created>
  <dcterms:modified xsi:type="dcterms:W3CDTF">2020-06-05T00:54:00Z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