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F" w:rsidRDefault="00DE6D6F" w:rsidP="00DE6D6F">
      <w:pPr>
        <w:widowControl/>
        <w:jc w:val="center"/>
        <w:rPr>
          <w:rFonts w:ascii="PMingLiU" w:eastAsia="宋体" w:hAnsi="PMingLiU" w:cs="PMingLiU"/>
          <w:b/>
          <w:kern w:val="0"/>
          <w:sz w:val="32"/>
          <w:szCs w:val="32"/>
          <w:lang w:eastAsia="zh-CN"/>
        </w:rPr>
      </w:pPr>
      <w:r w:rsidRPr="00922D24">
        <w:rPr>
          <w:rFonts w:ascii="PMingLiU" w:eastAsia="宋体" w:hAnsi="PMingLiU" w:cs="PMingLiU" w:hint="eastAsia"/>
          <w:b/>
          <w:kern w:val="0"/>
          <w:sz w:val="32"/>
          <w:szCs w:val="32"/>
          <w:lang w:eastAsia="zh-CN"/>
        </w:rPr>
        <w:t>苏州工业园区</w:t>
      </w:r>
      <w:r w:rsidR="00A00C59">
        <w:rPr>
          <w:rFonts w:ascii="PMingLiU" w:eastAsia="宋体" w:hAnsi="PMingLiU" w:cs="PMingLiU" w:hint="eastAsia"/>
          <w:b/>
          <w:kern w:val="0"/>
          <w:sz w:val="32"/>
          <w:szCs w:val="32"/>
          <w:lang w:eastAsia="zh-CN"/>
        </w:rPr>
        <w:t>特殊需要</w:t>
      </w:r>
      <w:r w:rsidR="00717B31" w:rsidRPr="00717B31">
        <w:rPr>
          <w:rFonts w:ascii="PMingLiU" w:eastAsia="宋体" w:hAnsi="PMingLiU" w:cs="PMingLiU" w:hint="eastAsia"/>
          <w:b/>
          <w:kern w:val="0"/>
          <w:sz w:val="32"/>
          <w:szCs w:val="32"/>
          <w:lang w:eastAsia="zh-CN"/>
        </w:rPr>
        <w:t>学生健康状况及能力调查表</w:t>
      </w:r>
    </w:p>
    <w:p w:rsidR="00A00C59" w:rsidRPr="00922D24" w:rsidRDefault="00A00C59" w:rsidP="00DE6D6F">
      <w:pPr>
        <w:widowControl/>
        <w:jc w:val="center"/>
        <w:rPr>
          <w:rFonts w:ascii="PMingLiU" w:eastAsia="宋体" w:hAnsi="PMingLiU" w:cs="PMingLiU"/>
          <w:b/>
          <w:kern w:val="0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86"/>
        <w:gridCol w:w="73"/>
        <w:gridCol w:w="425"/>
        <w:gridCol w:w="636"/>
        <w:gridCol w:w="215"/>
        <w:gridCol w:w="425"/>
        <w:gridCol w:w="635"/>
        <w:gridCol w:w="240"/>
        <w:gridCol w:w="753"/>
        <w:gridCol w:w="283"/>
        <w:gridCol w:w="391"/>
        <w:gridCol w:w="225"/>
        <w:gridCol w:w="200"/>
        <w:gridCol w:w="176"/>
        <w:gridCol w:w="553"/>
        <w:gridCol w:w="229"/>
        <w:gridCol w:w="69"/>
        <w:gridCol w:w="357"/>
        <w:gridCol w:w="1559"/>
      </w:tblGrid>
      <w:tr w:rsidR="00DE6D6F" w:rsidTr="00A6147E">
        <w:trPr>
          <w:trHeight w:val="31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6D6F" w:rsidRDefault="00DE6D6F" w:rsidP="00A6147E">
            <w:pPr>
              <w:spacing w:line="276" w:lineRule="auto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学生姓名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D6F" w:rsidRDefault="00DE6D6F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6D6F" w:rsidRDefault="00DE6D6F" w:rsidP="00A6147E">
            <w:pPr>
              <w:spacing w:line="276" w:lineRule="auto"/>
              <w:jc w:val="center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  <w:b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6D6F" w:rsidRDefault="00DE6D6F" w:rsidP="00A6147E">
            <w:pPr>
              <w:spacing w:line="276" w:lineRule="auto"/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D6F" w:rsidRDefault="003D65A2" w:rsidP="00A6147E">
            <w:pPr>
              <w:spacing w:line="276" w:lineRule="auto"/>
              <w:jc w:val="center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出生年月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D6F" w:rsidRDefault="00DE6D6F" w:rsidP="00A6147E">
            <w:pPr>
              <w:spacing w:line="276" w:lineRule="auto"/>
              <w:ind w:firstLineChars="150" w:firstLine="360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6D6F" w:rsidRDefault="00DE6D6F" w:rsidP="00A6147E">
            <w:pPr>
              <w:spacing w:line="276" w:lineRule="auto"/>
              <w:jc w:val="center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  <w:b/>
              </w:rPr>
              <w:t>班级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6D6F" w:rsidRPr="00C64A78" w:rsidRDefault="00DE6D6F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</w:tr>
      <w:tr w:rsidR="003D65A2" w:rsidTr="00A6147E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5A2" w:rsidRDefault="003D65A2" w:rsidP="00A6147E">
            <w:pPr>
              <w:spacing w:line="276" w:lineRule="auto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</w:rPr>
              <w:t>身份证号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</w:tcBorders>
            <w:vAlign w:val="center"/>
          </w:tcPr>
          <w:p w:rsidR="003D65A2" w:rsidRPr="00A57BEB" w:rsidRDefault="003D65A2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D65A2" w:rsidRDefault="003D65A2" w:rsidP="00A6147E">
            <w:pPr>
              <w:spacing w:line="276" w:lineRule="auto"/>
              <w:jc w:val="center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班主任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D65A2" w:rsidRPr="00C64A78" w:rsidRDefault="003D65A2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D65A2" w:rsidRDefault="003D65A2" w:rsidP="00A6147E">
            <w:pPr>
              <w:spacing w:line="276" w:lineRule="auto"/>
              <w:jc w:val="center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电话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D65A2" w:rsidRPr="00C64A78" w:rsidRDefault="003D65A2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</w:tr>
      <w:tr w:rsidR="003D65A2" w:rsidTr="00A6147E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5A2" w:rsidRDefault="003D65A2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学籍号码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</w:tcBorders>
            <w:vAlign w:val="center"/>
          </w:tcPr>
          <w:p w:rsidR="003D65A2" w:rsidRPr="00A57BEB" w:rsidRDefault="003D65A2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D65A2" w:rsidRDefault="003D65A2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3D65A2" w:rsidRPr="00C64A78" w:rsidRDefault="003D65A2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D65A2" w:rsidRDefault="003D65A2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D65A2" w:rsidRPr="00C64A78" w:rsidRDefault="003D65A2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</w:tr>
      <w:tr w:rsidR="00F540AD" w:rsidTr="00A6147E">
        <w:trPr>
          <w:trHeight w:val="29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00C59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医院诊断</w:t>
            </w:r>
            <w:r w:rsidR="00A00C59">
              <w:rPr>
                <w:rFonts w:ascii="PMingLiU" w:eastAsia="宋体" w:hAnsi="PMingLiU" w:hint="eastAsia"/>
                <w:b/>
                <w:lang w:eastAsia="zh-CN"/>
              </w:rPr>
              <w:t>结果</w:t>
            </w:r>
          </w:p>
        </w:tc>
        <w:tc>
          <w:tcPr>
            <w:tcW w:w="8930" w:type="dxa"/>
            <w:gridSpan w:val="19"/>
            <w:vAlign w:val="center"/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eastAsia="宋体" w:hAnsi="PMingLiU"/>
              </w:rPr>
            </w:pPr>
          </w:p>
        </w:tc>
      </w:tr>
      <w:tr w:rsidR="00F540AD" w:rsidTr="00A6147E">
        <w:trPr>
          <w:trHeight w:val="29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是否有残疾证</w:t>
            </w:r>
          </w:p>
        </w:tc>
        <w:tc>
          <w:tcPr>
            <w:tcW w:w="8930" w:type="dxa"/>
            <w:gridSpan w:val="19"/>
            <w:tcBorders>
              <w:righ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□是（种类：级别：）□无</w:t>
            </w:r>
          </w:p>
        </w:tc>
      </w:tr>
      <w:tr w:rsidR="00F540AD" w:rsidTr="00A6147E">
        <w:trPr>
          <w:trHeight w:val="29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家庭成员</w:t>
            </w:r>
          </w:p>
        </w:tc>
        <w:tc>
          <w:tcPr>
            <w:tcW w:w="4135" w:type="dxa"/>
            <w:gridSpan w:val="8"/>
            <w:vAlign w:val="center"/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hAnsi="PMingLiU"/>
                <w:lang w:eastAsia="zh-CN"/>
              </w:rPr>
            </w:pPr>
          </w:p>
        </w:tc>
        <w:tc>
          <w:tcPr>
            <w:tcW w:w="753" w:type="dxa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主要照顾者</w:t>
            </w:r>
          </w:p>
        </w:tc>
        <w:tc>
          <w:tcPr>
            <w:tcW w:w="4042" w:type="dxa"/>
            <w:gridSpan w:val="10"/>
            <w:tcBorders>
              <w:right w:val="single" w:sz="12" w:space="0" w:color="auto"/>
            </w:tcBorders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1</w:t>
            </w:r>
            <w:r>
              <w:rPr>
                <w:rFonts w:ascii="PMingLiU" w:eastAsia="宋体" w:hAnsi="PMingLiU" w:hint="eastAsia"/>
                <w:lang w:eastAsia="zh-CN"/>
              </w:rPr>
              <w:t>□父亲</w:t>
            </w:r>
            <w:r>
              <w:rPr>
                <w:rFonts w:ascii="PMingLiU" w:eastAsia="宋体" w:hAnsi="PMingLiU" w:hint="eastAsia"/>
                <w:lang w:eastAsia="zh-CN"/>
              </w:rPr>
              <w:t>2</w:t>
            </w:r>
            <w:r>
              <w:rPr>
                <w:rFonts w:ascii="PMingLiU" w:eastAsia="宋体" w:hAnsi="PMingLiU" w:hint="eastAsia"/>
                <w:lang w:eastAsia="zh-CN"/>
              </w:rPr>
              <w:t>□母亲</w:t>
            </w:r>
            <w:r>
              <w:rPr>
                <w:rFonts w:ascii="PMingLiU" w:eastAsia="宋体" w:hAnsi="PMingLiU" w:hint="eastAsia"/>
                <w:lang w:eastAsia="zh-CN"/>
              </w:rPr>
              <w:t>3</w:t>
            </w:r>
            <w:r>
              <w:rPr>
                <w:rFonts w:ascii="PMingLiU" w:eastAsia="宋体" w:hAnsi="PMingLiU" w:hint="eastAsia"/>
                <w:lang w:eastAsia="zh-CN"/>
              </w:rPr>
              <w:t>□祖父</w:t>
            </w:r>
            <w:r>
              <w:rPr>
                <w:rFonts w:ascii="PMingLiU" w:eastAsia="宋体" w:hAnsi="PMingLiU" w:hint="eastAsia"/>
                <w:lang w:eastAsia="zh-CN"/>
              </w:rPr>
              <w:t>4</w:t>
            </w:r>
            <w:r>
              <w:rPr>
                <w:rFonts w:ascii="PMingLiU" w:eastAsia="宋体" w:hAnsi="PMingLiU" w:hint="eastAsia"/>
                <w:lang w:eastAsia="zh-CN"/>
              </w:rPr>
              <w:t>□祖母</w:t>
            </w:r>
          </w:p>
          <w:p w:rsidR="00F540AD" w:rsidRDefault="00F540AD" w:rsidP="00A6147E">
            <w:pPr>
              <w:spacing w:line="276" w:lineRule="auto"/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5</w:t>
            </w:r>
            <w:r>
              <w:rPr>
                <w:rFonts w:ascii="PMingLiU" w:eastAsia="宋体" w:hAnsi="PMingLiU" w:hint="eastAsia"/>
              </w:rPr>
              <w:t>□</w:t>
            </w:r>
            <w:r>
              <w:rPr>
                <w:rFonts w:ascii="PMingLiU" w:eastAsia="宋体" w:hAnsi="PMingLiU" w:hint="eastAsia"/>
                <w:lang w:eastAsia="zh-CN"/>
              </w:rPr>
              <w:t>保姆</w:t>
            </w:r>
            <w:r>
              <w:rPr>
                <w:rFonts w:ascii="PMingLiU" w:eastAsia="宋体" w:hAnsi="PMingLiU" w:hint="eastAsia"/>
              </w:rPr>
              <w:t>（　　）</w:t>
            </w:r>
            <w:r>
              <w:rPr>
                <w:rFonts w:ascii="PMingLiU" w:eastAsia="宋体" w:hAnsi="PMingLiU" w:hint="eastAsia"/>
              </w:rPr>
              <w:t>6.</w:t>
            </w:r>
            <w:r>
              <w:rPr>
                <w:rFonts w:ascii="PMingLiU" w:eastAsia="宋体" w:hAnsi="PMingLiU" w:hint="eastAsia"/>
              </w:rPr>
              <w:t>□其他：</w:t>
            </w:r>
          </w:p>
        </w:tc>
      </w:tr>
      <w:tr w:rsidR="00A6147E" w:rsidTr="00A6147E">
        <w:trPr>
          <w:trHeight w:val="552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6147E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家长姓名</w:t>
            </w:r>
          </w:p>
          <w:p w:rsidR="00A6147E" w:rsidRDefault="00A6147E" w:rsidP="00A6147E">
            <w:pPr>
              <w:spacing w:line="276" w:lineRule="auto"/>
              <w:jc w:val="center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（父母外籍请注明国籍）</w:t>
            </w:r>
          </w:p>
        </w:tc>
        <w:tc>
          <w:tcPr>
            <w:tcW w:w="1559" w:type="dxa"/>
            <w:gridSpan w:val="2"/>
            <w:vAlign w:val="center"/>
          </w:tcPr>
          <w:p w:rsidR="00A6147E" w:rsidRPr="00A6147E" w:rsidRDefault="00A6147E" w:rsidP="00A6147E">
            <w:pPr>
              <w:spacing w:line="276" w:lineRule="auto"/>
              <w:rPr>
                <w:rFonts w:ascii="PMingLiU" w:eastAsia="宋体" w:hAnsi="PMingLiU"/>
                <w:b/>
                <w:lang w:eastAsia="zh-CN"/>
              </w:rPr>
            </w:pPr>
            <w:r w:rsidRPr="00A6147E">
              <w:rPr>
                <w:rFonts w:ascii="PMingLiU" w:eastAsia="宋体" w:hAnsi="PMingLiU" w:hint="eastAsia"/>
                <w:b/>
              </w:rPr>
              <w:t>父</w:t>
            </w:r>
            <w:r w:rsidRPr="00A6147E">
              <w:rPr>
                <w:rFonts w:ascii="PMingLiU" w:eastAsia="宋体" w:hAnsi="PMingLiU" w:hint="eastAsia"/>
                <w:b/>
                <w:lang w:eastAsia="zh-CN"/>
              </w:rPr>
              <w:t>：</w:t>
            </w:r>
          </w:p>
        </w:tc>
        <w:tc>
          <w:tcPr>
            <w:tcW w:w="425" w:type="dxa"/>
            <w:vMerge w:val="restart"/>
            <w:vAlign w:val="center"/>
          </w:tcPr>
          <w:p w:rsidR="00A6147E" w:rsidRDefault="00A6147E" w:rsidP="00A6147E">
            <w:pPr>
              <w:spacing w:line="276" w:lineRule="auto"/>
              <w:ind w:left="-108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A6147E" w:rsidRPr="00604868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6147E" w:rsidRDefault="00A6147E" w:rsidP="00A6147E">
            <w:pPr>
              <w:spacing w:line="276" w:lineRule="auto"/>
              <w:ind w:left="-108"/>
              <w:jc w:val="center"/>
              <w:rPr>
                <w:rFonts w:ascii="PMingLiU" w:eastAsia="宋体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单位</w:t>
            </w:r>
          </w:p>
        </w:tc>
        <w:tc>
          <w:tcPr>
            <w:tcW w:w="2302" w:type="dxa"/>
            <w:gridSpan w:val="5"/>
            <w:vAlign w:val="center"/>
          </w:tcPr>
          <w:p w:rsidR="00A6147E" w:rsidRPr="00604868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A6147E" w:rsidRDefault="00A6147E" w:rsidP="00A6147E">
            <w:pPr>
              <w:spacing w:line="276" w:lineRule="auto"/>
              <w:ind w:left="-90" w:right="-120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职务</w:t>
            </w:r>
          </w:p>
        </w:tc>
        <w:tc>
          <w:tcPr>
            <w:tcW w:w="958" w:type="dxa"/>
            <w:gridSpan w:val="3"/>
            <w:vAlign w:val="center"/>
          </w:tcPr>
          <w:p w:rsidR="00A6147E" w:rsidRPr="00604868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A6147E" w:rsidRDefault="00A6147E" w:rsidP="00A6147E">
            <w:pPr>
              <w:spacing w:line="276" w:lineRule="auto"/>
              <w:ind w:left="-108" w:right="480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电话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6147E" w:rsidRPr="00604868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sz w:val="21"/>
                <w:szCs w:val="21"/>
                <w:lang w:eastAsia="zh-CN"/>
              </w:rPr>
            </w:pPr>
          </w:p>
        </w:tc>
      </w:tr>
      <w:tr w:rsidR="00A6147E" w:rsidTr="00A6147E">
        <w:trPr>
          <w:trHeight w:val="552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A6147E" w:rsidRDefault="00A6147E" w:rsidP="00A6147E">
            <w:pPr>
              <w:spacing w:line="276" w:lineRule="auto"/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147E" w:rsidRPr="00A6147E" w:rsidRDefault="00A6147E" w:rsidP="00A6147E">
            <w:pPr>
              <w:spacing w:line="276" w:lineRule="auto"/>
              <w:rPr>
                <w:rFonts w:ascii="PMingLiU" w:eastAsia="宋体" w:hAnsi="PMingLiU"/>
                <w:b/>
                <w:lang w:eastAsia="zh-CN"/>
              </w:rPr>
            </w:pPr>
            <w:r w:rsidRPr="00A6147E">
              <w:rPr>
                <w:rFonts w:ascii="PMingLiU" w:eastAsia="宋体" w:hAnsi="PMingLiU" w:hint="eastAsia"/>
                <w:b/>
              </w:rPr>
              <w:t>母</w:t>
            </w:r>
            <w:r w:rsidRPr="00A6147E">
              <w:rPr>
                <w:rFonts w:ascii="PMingLiU" w:eastAsia="宋体" w:hAnsi="PMingLiU" w:hint="eastAsia"/>
                <w:b/>
                <w:lang w:eastAsia="zh-CN"/>
              </w:rPr>
              <w:t>:</w:t>
            </w:r>
          </w:p>
        </w:tc>
        <w:tc>
          <w:tcPr>
            <w:tcW w:w="425" w:type="dxa"/>
            <w:vMerge/>
            <w:vAlign w:val="center"/>
          </w:tcPr>
          <w:p w:rsidR="00A6147E" w:rsidRDefault="00A6147E" w:rsidP="00A6147E">
            <w:pPr>
              <w:spacing w:line="276" w:lineRule="auto"/>
              <w:ind w:firstLine="440"/>
              <w:jc w:val="center"/>
              <w:rPr>
                <w:rFonts w:ascii="PMingLiU" w:hAnsi="PMingLi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6147E" w:rsidRPr="00604868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425" w:type="dxa"/>
            <w:vMerge/>
            <w:vAlign w:val="center"/>
          </w:tcPr>
          <w:p w:rsidR="00A6147E" w:rsidRDefault="00A6147E" w:rsidP="00A6147E">
            <w:pPr>
              <w:spacing w:line="276" w:lineRule="auto"/>
              <w:ind w:firstLine="440"/>
              <w:jc w:val="center"/>
              <w:rPr>
                <w:rFonts w:ascii="PMingLiU" w:hAnsi="PMingLiU"/>
              </w:rPr>
            </w:pPr>
          </w:p>
        </w:tc>
        <w:tc>
          <w:tcPr>
            <w:tcW w:w="2302" w:type="dxa"/>
            <w:gridSpan w:val="5"/>
            <w:vAlign w:val="center"/>
          </w:tcPr>
          <w:p w:rsidR="00A6147E" w:rsidRDefault="00A6147E" w:rsidP="00A6147E">
            <w:pPr>
              <w:spacing w:line="276" w:lineRule="auto"/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6147E" w:rsidRDefault="00A6147E" w:rsidP="00A6147E">
            <w:pPr>
              <w:spacing w:line="276" w:lineRule="auto"/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958" w:type="dxa"/>
            <w:gridSpan w:val="3"/>
            <w:tcBorders>
              <w:top w:val="nil"/>
            </w:tcBorders>
            <w:vAlign w:val="center"/>
          </w:tcPr>
          <w:p w:rsidR="00A6147E" w:rsidRDefault="00A6147E" w:rsidP="00A6147E">
            <w:pPr>
              <w:spacing w:line="276" w:lineRule="auto"/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6147E" w:rsidRDefault="00A6147E" w:rsidP="00A6147E">
            <w:pPr>
              <w:spacing w:line="276" w:lineRule="auto"/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6147E" w:rsidRPr="00604868" w:rsidRDefault="00A6147E" w:rsidP="00A6147E">
            <w:pPr>
              <w:spacing w:line="276" w:lineRule="auto"/>
              <w:jc w:val="center"/>
              <w:rPr>
                <w:rFonts w:ascii="PMingLiU" w:eastAsia="宋体" w:hAnsi="PMingLiU"/>
                <w:sz w:val="21"/>
                <w:szCs w:val="21"/>
                <w:lang w:eastAsia="zh-CN"/>
              </w:rPr>
            </w:pPr>
          </w:p>
        </w:tc>
      </w:tr>
      <w:tr w:rsidR="00F540AD" w:rsidTr="00A6147E">
        <w:trPr>
          <w:trHeight w:val="66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家长现况</w:t>
            </w:r>
          </w:p>
        </w:tc>
        <w:tc>
          <w:tcPr>
            <w:tcW w:w="8930" w:type="dxa"/>
            <w:gridSpan w:val="19"/>
            <w:tcBorders>
              <w:right w:val="single" w:sz="12" w:space="0" w:color="auto"/>
            </w:tcBorders>
          </w:tcPr>
          <w:p w:rsidR="00F540AD" w:rsidRDefault="00F540AD" w:rsidP="00A6147E">
            <w:pPr>
              <w:spacing w:line="276" w:lineRule="auto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1</w:t>
            </w:r>
            <w:r>
              <w:rPr>
                <w:rFonts w:ascii="PMingLiU" w:eastAsia="宋体" w:hAnsi="PMingLiU" w:hint="eastAsia"/>
                <w:lang w:eastAsia="zh-CN"/>
              </w:rPr>
              <w:t>□本地居民（汉族）</w:t>
            </w:r>
            <w:r>
              <w:rPr>
                <w:rFonts w:ascii="PMingLiU" w:eastAsia="宋体" w:hAnsi="PMingLiU" w:hint="eastAsia"/>
                <w:lang w:eastAsia="zh-CN"/>
              </w:rPr>
              <w:t>2</w:t>
            </w:r>
            <w:r>
              <w:rPr>
                <w:rFonts w:ascii="PMingLiU" w:eastAsia="宋体" w:hAnsi="PMingLiU" w:hint="eastAsia"/>
                <w:lang w:eastAsia="zh-CN"/>
              </w:rPr>
              <w:t>□低收入户</w:t>
            </w:r>
            <w:r>
              <w:rPr>
                <w:rFonts w:ascii="PMingLiU" w:eastAsia="宋体" w:hAnsi="PMingLiU" w:hint="eastAsia"/>
                <w:lang w:eastAsia="zh-CN"/>
              </w:rPr>
              <w:t xml:space="preserve"> 3</w:t>
            </w:r>
            <w:r>
              <w:rPr>
                <w:rFonts w:ascii="PMingLiU" w:eastAsia="宋体" w:hAnsi="PMingLiU" w:hint="eastAsia"/>
                <w:lang w:eastAsia="zh-CN"/>
              </w:rPr>
              <w:t>□持残疾人证</w:t>
            </w:r>
            <w:r>
              <w:rPr>
                <w:rFonts w:ascii="PMingLiU" w:eastAsia="宋体" w:hAnsi="PMingLiU" w:hint="eastAsia"/>
                <w:lang w:eastAsia="zh-CN"/>
              </w:rPr>
              <w:t>(</w:t>
            </w:r>
            <w:r>
              <w:rPr>
                <w:rFonts w:ascii="PMingLiU" w:eastAsia="宋体" w:hAnsi="PMingLiU" w:hint="eastAsia"/>
                <w:lang w:eastAsia="zh-CN"/>
              </w:rPr>
              <w:t>障碍类别：</w:t>
            </w:r>
            <w:r>
              <w:rPr>
                <w:rFonts w:ascii="PMingLiU" w:eastAsia="宋体" w:hAnsi="PMingLiU" w:hint="eastAsia"/>
                <w:lang w:eastAsia="zh-CN"/>
              </w:rPr>
              <w:t>)     4</w:t>
            </w:r>
            <w:r>
              <w:rPr>
                <w:rFonts w:ascii="PMingLiU" w:eastAsia="宋体" w:hAnsi="PMingLiU" w:hint="eastAsia"/>
                <w:lang w:eastAsia="zh-CN"/>
              </w:rPr>
              <w:t>□华侨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5</w:t>
            </w:r>
            <w:r>
              <w:rPr>
                <w:rFonts w:ascii="PMingLiU" w:eastAsia="宋体" w:hAnsi="PMingLiU" w:hint="eastAsia"/>
                <w:lang w:eastAsia="zh-CN"/>
              </w:rPr>
              <w:t>□引进人才</w:t>
            </w:r>
            <w:r w:rsidR="00AF2EDE">
              <w:rPr>
                <w:rFonts w:ascii="PMingLiU" w:eastAsia="宋体" w:hAnsi="PMingLiU" w:hint="eastAsia"/>
                <w:lang w:eastAsia="zh-CN"/>
              </w:rPr>
              <w:t>6</w:t>
            </w:r>
            <w:r>
              <w:rPr>
                <w:rFonts w:ascii="PMingLiU" w:eastAsia="宋体" w:hAnsi="PMingLiU" w:hint="eastAsia"/>
                <w:lang w:eastAsia="zh-CN"/>
              </w:rPr>
              <w:t>□外籍</w:t>
            </w:r>
            <w:r>
              <w:rPr>
                <w:rFonts w:ascii="PMingLiU" w:eastAsia="宋体" w:hAnsi="PMingLiU" w:hint="eastAsia"/>
                <w:lang w:eastAsia="zh-CN"/>
              </w:rPr>
              <w:t>(      )   8</w:t>
            </w:r>
            <w:r>
              <w:rPr>
                <w:rFonts w:ascii="PMingLiU" w:eastAsia="宋体" w:hAnsi="PMingLiU" w:hint="eastAsia"/>
                <w:lang w:eastAsia="zh-CN"/>
              </w:rPr>
              <w:t>□其他</w:t>
            </w:r>
            <w:r>
              <w:rPr>
                <w:rFonts w:ascii="PMingLiU" w:eastAsia="宋体" w:hAnsi="PMingLiU" w:hint="eastAsia"/>
                <w:lang w:eastAsia="zh-CN"/>
              </w:rPr>
              <w:t>(</w:t>
            </w:r>
            <w:r>
              <w:rPr>
                <w:rFonts w:ascii="PMingLiU" w:eastAsia="宋体" w:hAnsi="PMingLiU" w:hint="eastAsia"/>
                <w:lang w:eastAsia="zh-CN"/>
              </w:rPr>
              <w:t>如军人</w:t>
            </w:r>
            <w:r>
              <w:rPr>
                <w:rFonts w:ascii="PMingLiU" w:eastAsia="宋体" w:hAnsi="PMingLiU" w:hint="eastAsia"/>
                <w:lang w:eastAsia="zh-CN"/>
              </w:rPr>
              <w:t>/</w:t>
            </w:r>
            <w:r>
              <w:rPr>
                <w:rFonts w:ascii="PMingLiU" w:eastAsia="宋体" w:hAnsi="PMingLiU" w:hint="eastAsia"/>
                <w:lang w:eastAsia="zh-CN"/>
              </w:rPr>
              <w:t>支边</w:t>
            </w:r>
            <w:r>
              <w:rPr>
                <w:rFonts w:ascii="PMingLiU" w:eastAsia="宋体" w:hAnsi="PMingLiU" w:hint="eastAsia"/>
                <w:lang w:eastAsia="zh-CN"/>
              </w:rPr>
              <w:t>/</w:t>
            </w:r>
            <w:r>
              <w:rPr>
                <w:rFonts w:ascii="PMingLiU" w:eastAsia="宋体" w:hAnsi="PMingLiU" w:hint="eastAsia"/>
                <w:lang w:eastAsia="zh-CN"/>
              </w:rPr>
              <w:t>港澳</w:t>
            </w:r>
            <w:r>
              <w:rPr>
                <w:rFonts w:ascii="PMingLiU" w:eastAsia="宋体" w:hAnsi="PMingLiU" w:hint="eastAsia"/>
                <w:lang w:eastAsia="zh-CN"/>
              </w:rPr>
              <w:t xml:space="preserve">/    )  </w:t>
            </w:r>
            <w:r>
              <w:rPr>
                <w:rFonts w:ascii="PMingLiU" w:eastAsia="宋体" w:hAnsi="PMingLiU" w:hint="eastAsia"/>
                <w:lang w:eastAsia="zh-CN"/>
              </w:rPr>
              <w:t>※□附证明文件</w:t>
            </w:r>
          </w:p>
        </w:tc>
      </w:tr>
      <w:tr w:rsidR="00F540AD" w:rsidTr="00A6147E">
        <w:trPr>
          <w:trHeight w:val="49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家庭关系</w:t>
            </w:r>
          </w:p>
        </w:tc>
        <w:tc>
          <w:tcPr>
            <w:tcW w:w="8930" w:type="dxa"/>
            <w:gridSpan w:val="19"/>
            <w:tcBorders>
              <w:righ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1</w:t>
            </w:r>
            <w:r>
              <w:rPr>
                <w:rFonts w:ascii="PMingLiU" w:eastAsia="宋体" w:hAnsi="PMingLiU" w:hint="eastAsia"/>
                <w:lang w:eastAsia="zh-CN"/>
              </w:rPr>
              <w:t>□双亲</w:t>
            </w:r>
            <w:r>
              <w:rPr>
                <w:rFonts w:ascii="PMingLiU" w:eastAsia="宋体" w:hAnsi="PMingLiU" w:hint="eastAsia"/>
                <w:lang w:eastAsia="zh-CN"/>
              </w:rPr>
              <w:t>2</w:t>
            </w:r>
            <w:r>
              <w:rPr>
                <w:rFonts w:ascii="PMingLiU" w:eastAsia="宋体" w:hAnsi="PMingLiU" w:hint="eastAsia"/>
                <w:lang w:eastAsia="zh-CN"/>
              </w:rPr>
              <w:t>□单亲（离婚或丧偶）</w:t>
            </w:r>
            <w:r>
              <w:rPr>
                <w:rFonts w:ascii="PMingLiU" w:eastAsia="宋体" w:hAnsi="PMingLiU" w:hint="eastAsia"/>
                <w:lang w:eastAsia="zh-CN"/>
              </w:rPr>
              <w:t xml:space="preserve"> 3</w:t>
            </w:r>
            <w:r>
              <w:rPr>
                <w:rFonts w:ascii="PMingLiU" w:eastAsia="宋体" w:hAnsi="PMingLiU" w:hint="eastAsia"/>
                <w:lang w:eastAsia="zh-CN"/>
              </w:rPr>
              <w:t>□失亲（无双亲）</w:t>
            </w:r>
            <w:r>
              <w:rPr>
                <w:rFonts w:ascii="PMingLiU" w:eastAsia="宋体" w:hAnsi="PMingLiU" w:hint="eastAsia"/>
                <w:lang w:eastAsia="zh-CN"/>
              </w:rPr>
              <w:t>4</w:t>
            </w:r>
            <w:r>
              <w:rPr>
                <w:rFonts w:ascii="PMingLiU" w:eastAsia="宋体" w:hAnsi="PMingLiU" w:hint="eastAsia"/>
                <w:lang w:eastAsia="zh-CN"/>
              </w:rPr>
              <w:t>□其他（请说明：）</w:t>
            </w:r>
          </w:p>
        </w:tc>
      </w:tr>
      <w:tr w:rsidR="00F540AD" w:rsidTr="00A6147E">
        <w:trPr>
          <w:trHeight w:val="49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家庭氛围</w:t>
            </w:r>
          </w:p>
        </w:tc>
        <w:tc>
          <w:tcPr>
            <w:tcW w:w="8930" w:type="dxa"/>
            <w:gridSpan w:val="19"/>
            <w:tcBorders>
              <w:righ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1</w:t>
            </w:r>
            <w:r>
              <w:rPr>
                <w:rFonts w:ascii="PMingLiU" w:eastAsia="宋体" w:hAnsi="PMingLiU" w:hint="eastAsia"/>
                <w:lang w:eastAsia="zh-CN"/>
              </w:rPr>
              <w:t>□非常和谐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 2</w:t>
            </w:r>
            <w:r>
              <w:rPr>
                <w:rFonts w:ascii="PMingLiU" w:eastAsia="宋体" w:hAnsi="PMingLiU" w:hint="eastAsia"/>
                <w:lang w:eastAsia="zh-CN"/>
              </w:rPr>
              <w:t>□和谐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 3</w:t>
            </w:r>
            <w:r>
              <w:rPr>
                <w:rFonts w:ascii="PMingLiU" w:eastAsia="宋体" w:hAnsi="PMingLiU" w:hint="eastAsia"/>
                <w:lang w:eastAsia="zh-CN"/>
              </w:rPr>
              <w:t>□普通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 4</w:t>
            </w:r>
            <w:r>
              <w:rPr>
                <w:rFonts w:ascii="PMingLiU" w:eastAsia="宋体" w:hAnsi="PMingLiU" w:hint="eastAsia"/>
                <w:lang w:eastAsia="zh-CN"/>
              </w:rPr>
              <w:t>□不和谐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5</w:t>
            </w:r>
            <w:r>
              <w:rPr>
                <w:rFonts w:ascii="PMingLiU" w:eastAsia="宋体" w:hAnsi="PMingLiU" w:hint="eastAsia"/>
                <w:lang w:eastAsia="zh-CN"/>
              </w:rPr>
              <w:t>□很不和谐</w:t>
            </w:r>
          </w:p>
        </w:tc>
      </w:tr>
      <w:tr w:rsidR="00F540AD" w:rsidTr="00A6147E">
        <w:trPr>
          <w:trHeight w:val="49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父母管教方式</w:t>
            </w:r>
          </w:p>
        </w:tc>
        <w:tc>
          <w:tcPr>
            <w:tcW w:w="8930" w:type="dxa"/>
            <w:gridSpan w:val="19"/>
            <w:tcBorders>
              <w:righ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1</w:t>
            </w:r>
            <w:r>
              <w:rPr>
                <w:rFonts w:ascii="PMingLiU" w:eastAsia="宋体" w:hAnsi="PMingLiU" w:hint="eastAsia"/>
                <w:lang w:eastAsia="zh-CN"/>
              </w:rPr>
              <w:t>□民主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 2</w:t>
            </w:r>
            <w:r>
              <w:rPr>
                <w:rFonts w:ascii="PMingLiU" w:eastAsia="宋体" w:hAnsi="PMingLiU" w:hint="eastAsia"/>
                <w:lang w:eastAsia="zh-CN"/>
              </w:rPr>
              <w:t>□权威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3</w:t>
            </w:r>
            <w:r>
              <w:rPr>
                <w:rFonts w:ascii="PMingLiU" w:eastAsia="宋体" w:hAnsi="PMingLiU" w:hint="eastAsia"/>
                <w:lang w:eastAsia="zh-CN"/>
              </w:rPr>
              <w:t>□放任</w:t>
            </w:r>
            <w:r>
              <w:rPr>
                <w:rFonts w:ascii="PMingLiU" w:eastAsia="宋体" w:hAnsi="PMingLiU" w:hint="eastAsia"/>
                <w:lang w:eastAsia="zh-CN"/>
              </w:rPr>
              <w:t xml:space="preserve">    4</w:t>
            </w:r>
            <w:r>
              <w:rPr>
                <w:rFonts w:ascii="PMingLiU" w:eastAsia="宋体" w:hAnsi="PMingLiU" w:hint="eastAsia"/>
                <w:lang w:eastAsia="zh-CN"/>
              </w:rPr>
              <w:t>□其他</w:t>
            </w:r>
          </w:p>
        </w:tc>
      </w:tr>
      <w:tr w:rsidR="00F540AD" w:rsidTr="00A6147E">
        <w:trPr>
          <w:trHeight w:val="24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户籍地址</w:t>
            </w:r>
          </w:p>
        </w:tc>
        <w:tc>
          <w:tcPr>
            <w:tcW w:w="5787" w:type="dxa"/>
            <w:gridSpan w:val="12"/>
          </w:tcPr>
          <w:p w:rsidR="00F540AD" w:rsidRPr="00604868" w:rsidRDefault="00F540AD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电话</w:t>
            </w:r>
          </w:p>
        </w:tc>
        <w:tc>
          <w:tcPr>
            <w:tcW w:w="2214" w:type="dxa"/>
            <w:gridSpan w:val="4"/>
            <w:tcBorders>
              <w:right w:val="single" w:sz="12" w:space="0" w:color="auto"/>
            </w:tcBorders>
          </w:tcPr>
          <w:p w:rsidR="00F540AD" w:rsidRDefault="00F540AD" w:rsidP="00A6147E">
            <w:pPr>
              <w:spacing w:line="276" w:lineRule="auto"/>
              <w:ind w:firstLine="440"/>
              <w:rPr>
                <w:rFonts w:ascii="PMingLiU" w:hAnsi="PMingLiU"/>
              </w:rPr>
            </w:pPr>
          </w:p>
        </w:tc>
      </w:tr>
      <w:tr w:rsidR="00F540AD" w:rsidTr="00A6147E">
        <w:trPr>
          <w:trHeight w:val="24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居住地址</w:t>
            </w:r>
          </w:p>
        </w:tc>
        <w:tc>
          <w:tcPr>
            <w:tcW w:w="5787" w:type="dxa"/>
            <w:gridSpan w:val="12"/>
          </w:tcPr>
          <w:p w:rsidR="00F540AD" w:rsidRPr="00604868" w:rsidRDefault="00F540AD" w:rsidP="00A6147E">
            <w:pPr>
              <w:spacing w:line="276" w:lineRule="auto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  <w:b/>
              </w:rPr>
              <w:t>电话</w:t>
            </w:r>
          </w:p>
        </w:tc>
        <w:tc>
          <w:tcPr>
            <w:tcW w:w="2214" w:type="dxa"/>
            <w:gridSpan w:val="4"/>
            <w:tcBorders>
              <w:right w:val="single" w:sz="12" w:space="0" w:color="auto"/>
            </w:tcBorders>
          </w:tcPr>
          <w:p w:rsidR="00F540AD" w:rsidRDefault="00F540AD" w:rsidP="00A6147E">
            <w:pPr>
              <w:spacing w:line="276" w:lineRule="auto"/>
              <w:ind w:firstLine="440"/>
              <w:rPr>
                <w:rFonts w:ascii="PMingLiU" w:hAnsi="PMingLiU"/>
              </w:rPr>
            </w:pPr>
          </w:p>
        </w:tc>
      </w:tr>
      <w:tr w:rsidR="00F540AD" w:rsidTr="00A6147E">
        <w:trPr>
          <w:trHeight w:val="93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540AD" w:rsidRDefault="00F540AD" w:rsidP="00A6147E">
            <w:pPr>
              <w:spacing w:line="276" w:lineRule="auto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  <w:lang w:eastAsia="zh-CN"/>
              </w:rPr>
              <w:t>健康状况</w:t>
            </w:r>
          </w:p>
        </w:tc>
        <w:tc>
          <w:tcPr>
            <w:tcW w:w="8930" w:type="dxa"/>
            <w:gridSpan w:val="19"/>
            <w:tcBorders>
              <w:right w:val="single" w:sz="12" w:space="0" w:color="auto"/>
            </w:tcBorders>
            <w:vAlign w:val="center"/>
          </w:tcPr>
          <w:p w:rsidR="00AF2EDE" w:rsidRDefault="00F540AD" w:rsidP="00A6147E">
            <w:pPr>
              <w:spacing w:line="276" w:lineRule="auto"/>
              <w:jc w:val="both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1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□正常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2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>□心脏病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3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>癫痫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4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>气喘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5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>□精神疾病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6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 w:rsidR="00AF2EDE">
              <w:rPr>
                <w:rFonts w:ascii="PMingLiU" w:eastAsia="宋体" w:hAnsi="PMingLiU" w:hint="eastAsia"/>
                <w:lang w:eastAsia="zh-CN"/>
              </w:rPr>
              <w:t>肺结核</w:t>
            </w:r>
            <w:r w:rsidR="00AF2EDE">
              <w:rPr>
                <w:rFonts w:ascii="PMingLiU" w:eastAsia="宋体" w:hAnsi="PMingLiU" w:hint="eastAsia"/>
                <w:lang w:eastAsia="zh-CN"/>
              </w:rPr>
              <w:t xml:space="preserve"> 7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 w:rsidR="00AF2EDE">
              <w:rPr>
                <w:rFonts w:ascii="PMingLiU" w:eastAsia="宋体" w:hAnsi="PMingLiU" w:cs="PMingLiU" w:hint="eastAsia"/>
                <w:kern w:val="0"/>
                <w:lang w:eastAsia="zh-CN"/>
              </w:rPr>
              <w:t>体弱</w:t>
            </w:r>
          </w:p>
          <w:p w:rsidR="00F540AD" w:rsidRPr="00AF2EDE" w:rsidRDefault="00AF2EDE" w:rsidP="00A6147E">
            <w:pPr>
              <w:spacing w:line="276" w:lineRule="auto"/>
              <w:jc w:val="both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8</w:t>
            </w:r>
            <w:r w:rsidR="00F540AD"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脑炎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9</w:t>
            </w:r>
            <w:r w:rsidR="00F540AD"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小儿麻痹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10</w:t>
            </w:r>
            <w:r w:rsidR="00F540AD"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肝炎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11</w:t>
            </w:r>
            <w:r w:rsidR="00F540AD"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过敏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 xml:space="preserve"> 12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 w:rsidR="00F540AD">
              <w:rPr>
                <w:rFonts w:ascii="PMingLiU" w:eastAsia="宋体" w:hAnsi="PMingLiU" w:cs="PMingLiU" w:hint="eastAsia"/>
                <w:kern w:val="0"/>
                <w:lang w:eastAsia="zh-CN"/>
              </w:rPr>
              <w:t>其他：</w:t>
            </w:r>
          </w:p>
        </w:tc>
      </w:tr>
    </w:tbl>
    <w:p w:rsidR="00F540AD" w:rsidRDefault="00F540AD" w:rsidP="00FF0AF8">
      <w:pPr>
        <w:widowControl/>
        <w:spacing w:line="0" w:lineRule="atLeast"/>
        <w:ind w:left="64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DE6D6F" w:rsidRPr="00FF0AF8" w:rsidRDefault="00F540AD" w:rsidP="000B080B">
      <w:pPr>
        <w:widowControl/>
        <w:jc w:val="center"/>
        <w:rPr>
          <w:rFonts w:ascii="PMingLiU" w:eastAsia="宋体" w:hAnsi="PMingLiU" w:cs="PMingLiU"/>
          <w:b/>
          <w:kern w:val="0"/>
          <w:sz w:val="28"/>
          <w:szCs w:val="28"/>
        </w:rPr>
      </w:pPr>
      <w:r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  <w:br w:type="page"/>
      </w:r>
      <w:r w:rsidR="00DE6D6F" w:rsidRPr="00FF0AF8">
        <w:rPr>
          <w:rFonts w:ascii="PMingLiU" w:eastAsia="宋体" w:hAnsi="PMingLiU" w:cs="PMingLiU" w:hint="eastAsia"/>
          <w:b/>
          <w:kern w:val="0"/>
          <w:sz w:val="28"/>
          <w:szCs w:val="28"/>
        </w:rPr>
        <w:lastRenderedPageBreak/>
        <w:t>学生兴趣偏好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720"/>
        <w:gridCol w:w="1800"/>
        <w:gridCol w:w="3240"/>
        <w:gridCol w:w="1794"/>
      </w:tblGrid>
      <w:tr w:rsidR="00DE6D6F" w:rsidTr="00AF2EDE">
        <w:trPr>
          <w:trHeight w:val="532"/>
          <w:jc w:val="center"/>
        </w:trPr>
        <w:tc>
          <w:tcPr>
            <w:tcW w:w="98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D6F" w:rsidRDefault="00DE6D6F" w:rsidP="0063476F">
            <w:pPr>
              <w:jc w:val="both"/>
              <w:rPr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喜欢的人、事、物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(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说明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: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请勾选适当的项目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)</w:t>
            </w:r>
          </w:p>
        </w:tc>
      </w:tr>
      <w:tr w:rsidR="00DE6D6F" w:rsidTr="00AF2EDE">
        <w:trPr>
          <w:trHeight w:val="7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食物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Default="00DE6D6F" w:rsidP="0063476F">
            <w:pPr>
              <w:jc w:val="both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□糖果□饼干</w:t>
            </w:r>
            <w:r w:rsidR="00FF0AF8">
              <w:rPr>
                <w:rFonts w:eastAsia="宋体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>冰淇淋□水果□蛋糕□面包□蜜饯□炸鸡□爱喝开水</w:t>
            </w:r>
            <w:r w:rsidR="00FF0AF8">
              <w:rPr>
                <w:rFonts w:eastAsia="宋体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>汉堡</w:t>
            </w:r>
            <w:r w:rsidR="00FF0AF8">
              <w:rPr>
                <w:rFonts w:eastAsia="宋体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>薯条□爱喝汤□爱喝甜汤□口香糖</w:t>
            </w:r>
            <w:r w:rsidR="00FF0AF8">
              <w:rPr>
                <w:rFonts w:eastAsia="宋体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>爱吃面类□其他</w:t>
            </w:r>
          </w:p>
        </w:tc>
      </w:tr>
      <w:tr w:rsidR="00DE6D6F" w:rsidTr="00AF2EDE">
        <w:trPr>
          <w:trHeight w:val="815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饮料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Default="00DE6D6F" w:rsidP="0063476F">
            <w:pPr>
              <w:jc w:val="both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豆浆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米浆</w:t>
            </w:r>
            <w:r w:rsidR="00FF0AF8"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牛奶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可乐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汽水</w:t>
            </w:r>
            <w:r w:rsidR="00AF2EDE"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果汁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咖啡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茶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运动饮料</w:t>
            </w:r>
          </w:p>
          <w:p w:rsidR="00DE6D6F" w:rsidRDefault="00DE6D6F" w:rsidP="0063476F">
            <w:pPr>
              <w:jc w:val="both"/>
            </w:pPr>
            <w:r>
              <w:rPr>
                <w:rFonts w:eastAsia="宋体" w:hint="eastAsia"/>
              </w:rPr>
              <w:t>□</w:t>
            </w:r>
            <w:r>
              <w:rPr>
                <w:rFonts w:ascii="PMingLiU" w:eastAsia="宋体" w:hAnsi="PMingLiU" w:cs="PMingLiU"/>
                <w:kern w:val="0"/>
              </w:rPr>
              <w:t>其他</w:t>
            </w:r>
          </w:p>
        </w:tc>
      </w:tr>
      <w:tr w:rsidR="00DE6D6F" w:rsidTr="00AF2EDE">
        <w:trPr>
          <w:trHeight w:val="785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物品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Default="00AF2EDE" w:rsidP="0063476F">
            <w:pPr>
              <w:jc w:val="both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玩具</w:t>
            </w: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贴纸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卡片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洋娃娃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文具用品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漫画书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明星相片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金钱</w:t>
            </w:r>
          </w:p>
          <w:p w:rsidR="00DE6D6F" w:rsidRDefault="00AF2EDE" w:rsidP="0063476F">
            <w:pPr>
              <w:jc w:val="both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发饰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皮包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 w:hint="eastAsia"/>
                <w:kern w:val="0"/>
                <w:lang w:eastAsia="zh-CN"/>
              </w:rPr>
              <w:t>拼图</w:t>
            </w:r>
            <w:r w:rsidR="00DE6D6F">
              <w:rPr>
                <w:rFonts w:eastAsia="宋体" w:hint="eastAsia"/>
                <w:lang w:eastAsia="zh-CN"/>
              </w:rPr>
              <w:t>□书报杂志□</w:t>
            </w:r>
            <w:r w:rsidR="00DE6D6F">
              <w:rPr>
                <w:rFonts w:eastAsia="宋体" w:hint="eastAsia"/>
                <w:lang w:eastAsia="zh-CN"/>
              </w:rPr>
              <w:t xml:space="preserve">CD </w:t>
            </w:r>
            <w:r w:rsidR="00DE6D6F">
              <w:rPr>
                <w:rFonts w:eastAsia="宋体" w:hint="eastAsia"/>
                <w:lang w:eastAsia="zh-CN"/>
              </w:rPr>
              <w:t>□手机□电脑□其他</w:t>
            </w:r>
          </w:p>
        </w:tc>
      </w:tr>
      <w:tr w:rsidR="00DE6D6F" w:rsidTr="00AF2EDE">
        <w:trPr>
          <w:trHeight w:val="50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体能活动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Default="00DE6D6F" w:rsidP="0063476F">
            <w:pPr>
              <w:jc w:val="both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打篮球</w:t>
            </w:r>
            <w:r w:rsidR="00AF2EDE"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游泳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跳绳</w:t>
            </w:r>
            <w:r w:rsidR="00AF2EDE"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跳舞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跑步</w:t>
            </w:r>
            <w:r>
              <w:rPr>
                <w:rFonts w:eastAsia="宋体" w:hint="eastAsia"/>
                <w:lang w:eastAsia="zh-CN"/>
              </w:rPr>
              <w:t>□脚踏车（</w:t>
            </w:r>
            <w:r>
              <w:rPr>
                <w:rFonts w:eastAsia="宋体" w:hint="eastAsia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轮</w:t>
            </w:r>
            <w:r>
              <w:rPr>
                <w:rFonts w:eastAsia="宋体" w:hint="eastAsia"/>
                <w:lang w:eastAsia="zh-CN"/>
              </w:rPr>
              <w:t>/3</w:t>
            </w:r>
            <w:r>
              <w:rPr>
                <w:rFonts w:eastAsia="宋体" w:hint="eastAsia"/>
                <w:lang w:eastAsia="zh-CN"/>
              </w:rPr>
              <w:t>轮）□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</w:p>
        </w:tc>
      </w:tr>
      <w:tr w:rsidR="00DE6D6F" w:rsidTr="00AF2EDE">
        <w:trPr>
          <w:trHeight w:val="146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休闲活动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</w:tcPr>
          <w:p w:rsidR="00DE6D6F" w:rsidRDefault="00AF2EDE" w:rsidP="0063476F">
            <w:pPr>
              <w:ind w:left="120" w:hangingChars="50" w:hanging="120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唱歌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逛街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看漫画</w:t>
            </w: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画画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听音乐</w:t>
            </w:r>
            <w:r w:rsidR="00DE6D6F">
              <w:rPr>
                <w:rFonts w:eastAsia="宋体" w:hint="eastAsia"/>
                <w:lang w:eastAsia="zh-CN"/>
              </w:rPr>
              <w:t>□收听广播□跳舞□打计算机</w:t>
            </w:r>
          </w:p>
          <w:p w:rsidR="00DE6D6F" w:rsidRDefault="00DE6D6F" w:rsidP="0063476F">
            <w:pPr>
              <w:ind w:left="120" w:hangingChars="50" w:hanging="120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□收集活动□民俗活动□手工艺□阅读书报□下棋□玩纸牌</w:t>
            </w:r>
            <w:r w:rsidR="00AF2EDE"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看电视</w:t>
            </w:r>
          </w:p>
          <w:p w:rsidR="00DE6D6F" w:rsidRDefault="00AF2EDE" w:rsidP="0063476F">
            <w:pPr>
              <w:ind w:left="120" w:hangingChars="50" w:hanging="120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郊游</w:t>
            </w:r>
          </w:p>
          <w:p w:rsidR="00DE6D6F" w:rsidRDefault="00DE6D6F" w:rsidP="0063476F">
            <w:pPr>
              <w:ind w:left="120" w:hangingChars="50" w:hanging="120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打电动玩具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散步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玩游戏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拼图</w:t>
            </w:r>
            <w:r w:rsidR="00AF2EDE"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看电影</w:t>
            </w:r>
            <w:r>
              <w:rPr>
                <w:rFonts w:eastAsia="宋体" w:hint="eastAsia"/>
                <w:lang w:eastAsia="zh-CN"/>
              </w:rPr>
              <w:t>□逛街购物□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和他人出去玩</w:t>
            </w:r>
          </w:p>
          <w:p w:rsidR="00DE6D6F" w:rsidRDefault="00DE6D6F" w:rsidP="0063476F">
            <w:pPr>
              <w:ind w:left="120" w:hangingChars="50" w:hanging="120"/>
            </w:pPr>
            <w:r>
              <w:rPr>
                <w:rFonts w:eastAsia="宋体" w:hint="eastAsia"/>
              </w:rPr>
              <w:t>□</w:t>
            </w:r>
            <w:r>
              <w:rPr>
                <w:rFonts w:ascii="PMingLiU" w:eastAsia="宋体" w:hAnsi="PMingLiU" w:cs="PMingLiU"/>
                <w:kern w:val="0"/>
              </w:rPr>
              <w:t>爬山</w:t>
            </w:r>
            <w:r>
              <w:rPr>
                <w:rFonts w:eastAsia="宋体" w:hint="eastAsia"/>
              </w:rPr>
              <w:t>□唱卡拉</w:t>
            </w:r>
            <w:r>
              <w:rPr>
                <w:rFonts w:eastAsia="宋体" w:hint="eastAsia"/>
              </w:rPr>
              <w:t xml:space="preserve">OK </w:t>
            </w:r>
            <w:r>
              <w:rPr>
                <w:rFonts w:eastAsia="宋体" w:hint="eastAsia"/>
              </w:rPr>
              <w:t>□</w:t>
            </w:r>
            <w:r>
              <w:rPr>
                <w:rFonts w:ascii="PMingLiU" w:eastAsia="宋体" w:hAnsi="PMingLiU" w:cs="PMingLiU"/>
                <w:kern w:val="0"/>
              </w:rPr>
              <w:t>其他</w:t>
            </w:r>
          </w:p>
        </w:tc>
      </w:tr>
      <w:tr w:rsidR="00DE6D6F" w:rsidTr="00AF2EDE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rFonts w:ascii="PMingLiU" w:eastAsia="宋体" w:hAnsi="PMingLiU" w:cs="PMingLiU"/>
                <w:b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社会性</w:t>
            </w:r>
          </w:p>
          <w:p w:rsidR="00DE6D6F" w:rsidRDefault="00DE6D6F" w:rsidP="0063476F">
            <w:pPr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增强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Default="00AF2EDE" w:rsidP="0063476F">
            <w:pPr>
              <w:jc w:val="both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口头赞美</w:t>
            </w: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拥抱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摸头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拍肩</w:t>
            </w:r>
            <w:r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表扬</w:t>
            </w:r>
            <w:r w:rsidR="00DE6D6F">
              <w:rPr>
                <w:rFonts w:eastAsia="宋体" w:hint="eastAsia"/>
                <w:lang w:eastAsia="zh-CN"/>
              </w:rPr>
              <w:t>□</w:t>
            </w:r>
            <w:r w:rsidR="00DE6D6F"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</w:p>
        </w:tc>
      </w:tr>
      <w:tr w:rsidR="00DE6D6F" w:rsidTr="00AF2EDE">
        <w:trPr>
          <w:jc w:val="center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>其他高兴的原因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</w:tcPr>
          <w:p w:rsidR="00DE6D6F" w:rsidRDefault="00DE6D6F" w:rsidP="0063476F">
            <w:pPr>
              <w:rPr>
                <w:rFonts w:ascii="PMingLiU" w:eastAsia="宋体" w:hAnsi="PMingLiU" w:cs="PMingLiU"/>
                <w:kern w:val="0"/>
                <w:lang w:eastAsia="zh-CN"/>
              </w:rPr>
            </w:pPr>
          </w:p>
        </w:tc>
      </w:tr>
      <w:tr w:rsidR="00DE6D6F" w:rsidTr="00AF2EDE">
        <w:trPr>
          <w:jc w:val="center"/>
        </w:trPr>
        <w:tc>
          <w:tcPr>
            <w:tcW w:w="486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DE6D6F" w:rsidRDefault="00DE6D6F" w:rsidP="0063476F">
            <w:pPr>
              <w:jc w:val="center"/>
              <w:rPr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请写出最喜欢的人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，并注明其与学生的关系</w:t>
            </w:r>
          </w:p>
        </w:tc>
        <w:tc>
          <w:tcPr>
            <w:tcW w:w="5034" w:type="dxa"/>
            <w:gridSpan w:val="2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D6F" w:rsidRDefault="00DE6D6F" w:rsidP="0063476F">
            <w:pPr>
              <w:rPr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请写出不喜欢的人，并注明姓名及与学生的关系</w:t>
            </w:r>
          </w:p>
        </w:tc>
      </w:tr>
      <w:tr w:rsidR="00DE6D6F" w:rsidTr="00AF2EDE">
        <w:trPr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DE6D6F" w:rsidRDefault="00DE6D6F" w:rsidP="0063476F">
            <w:pPr>
              <w:ind w:firstLine="480"/>
              <w:jc w:val="center"/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</w:pPr>
            <w:r>
              <w:rPr>
                <w:rFonts w:eastAsia="宋体" w:hint="eastAsia"/>
              </w:rPr>
              <w:t>关系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E6D6F" w:rsidRDefault="00DE6D6F" w:rsidP="0063476F">
            <w:pPr>
              <w:jc w:val="center"/>
            </w:pPr>
            <w:r>
              <w:rPr>
                <w:rFonts w:eastAsia="宋体" w:hint="eastAsia"/>
              </w:rPr>
              <w:t>关系</w:t>
            </w:r>
          </w:p>
        </w:tc>
      </w:tr>
      <w:tr w:rsidR="00DE6D6F" w:rsidTr="00AF2EDE">
        <w:trPr>
          <w:trHeight w:val="597"/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</w:tcBorders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1800" w:type="dxa"/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3240" w:type="dxa"/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DE6D6F" w:rsidRDefault="00DE6D6F" w:rsidP="0063476F">
            <w:pPr>
              <w:ind w:firstLine="480"/>
            </w:pPr>
          </w:p>
        </w:tc>
      </w:tr>
      <w:tr w:rsidR="00DE6D6F" w:rsidTr="00AF2EDE">
        <w:trPr>
          <w:trHeight w:val="521"/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</w:tcBorders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1800" w:type="dxa"/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3240" w:type="dxa"/>
          </w:tcPr>
          <w:p w:rsidR="00DE6D6F" w:rsidRDefault="00DE6D6F" w:rsidP="0063476F">
            <w:pPr>
              <w:ind w:firstLine="480"/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DE6D6F" w:rsidRDefault="00DE6D6F" w:rsidP="0063476F">
            <w:pPr>
              <w:ind w:firstLine="480"/>
            </w:pPr>
          </w:p>
        </w:tc>
      </w:tr>
      <w:tr w:rsidR="00DE6D6F" w:rsidTr="00AF2EDE">
        <w:trPr>
          <w:trHeight w:val="543"/>
          <w:jc w:val="center"/>
        </w:trPr>
        <w:tc>
          <w:tcPr>
            <w:tcW w:w="3060" w:type="dxa"/>
            <w:gridSpan w:val="3"/>
            <w:tcBorders>
              <w:left w:val="single" w:sz="12" w:space="0" w:color="auto"/>
            </w:tcBorders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1800" w:type="dxa"/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  <w:tc>
          <w:tcPr>
            <w:tcW w:w="3240" w:type="dxa"/>
          </w:tcPr>
          <w:p w:rsidR="00DE6D6F" w:rsidRDefault="00DE6D6F" w:rsidP="0063476F">
            <w:pPr>
              <w:ind w:right="480" w:firstLine="480"/>
              <w:rPr>
                <w:rFonts w:eastAsia="宋体"/>
                <w:lang w:eastAsia="zh-CN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DE6D6F" w:rsidRDefault="00DE6D6F" w:rsidP="0063476F">
            <w:pPr>
              <w:ind w:firstLine="480"/>
            </w:pPr>
          </w:p>
        </w:tc>
      </w:tr>
      <w:tr w:rsidR="00DE6D6F" w:rsidTr="00AF2EDE">
        <w:trPr>
          <w:trHeight w:val="338"/>
          <w:jc w:val="center"/>
        </w:trPr>
        <w:tc>
          <w:tcPr>
            <w:tcW w:w="989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6D6F" w:rsidRDefault="00DE6D6F" w:rsidP="0063476F">
            <w:pPr>
              <w:rPr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请写出不喜欢的事或物，并且详细写出名称</w:t>
            </w:r>
            <w:r>
              <w:rPr>
                <w:rFonts w:ascii="PMingLiU" w:eastAsia="宋体" w:hAnsi="PMingLiU" w:cs="PMingLiU" w:hint="eastAsia"/>
                <w:b/>
                <w:kern w:val="0"/>
                <w:lang w:eastAsia="zh-CN"/>
              </w:rPr>
              <w:t>或情形</w:t>
            </w:r>
          </w:p>
        </w:tc>
      </w:tr>
      <w:tr w:rsidR="00DE6D6F" w:rsidTr="00AF2EDE">
        <w:trPr>
          <w:trHeight w:val="553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>食物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Pr="00796095" w:rsidRDefault="00DE6D6F" w:rsidP="0063476F">
            <w:pPr>
              <w:ind w:firstLine="480"/>
              <w:jc w:val="both"/>
              <w:rPr>
                <w:rFonts w:eastAsia="宋体"/>
                <w:lang w:eastAsia="zh-CN"/>
              </w:rPr>
            </w:pPr>
          </w:p>
        </w:tc>
      </w:tr>
      <w:tr w:rsidR="00DE6D6F" w:rsidTr="00AF2EDE">
        <w:trPr>
          <w:trHeight w:val="533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>活动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Pr="00796095" w:rsidRDefault="00DE6D6F" w:rsidP="0063476F">
            <w:pPr>
              <w:ind w:firstLine="480"/>
              <w:jc w:val="both"/>
              <w:rPr>
                <w:rFonts w:eastAsia="宋体"/>
                <w:lang w:eastAsia="zh-CN"/>
              </w:rPr>
            </w:pPr>
          </w:p>
        </w:tc>
      </w:tr>
      <w:tr w:rsidR="00DE6D6F" w:rsidTr="00AF2EDE">
        <w:trPr>
          <w:trHeight w:val="527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>物品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Pr="00796095" w:rsidRDefault="00DE6D6F" w:rsidP="0063476F">
            <w:pPr>
              <w:ind w:firstLine="480"/>
              <w:jc w:val="both"/>
              <w:rPr>
                <w:rFonts w:eastAsia="宋体"/>
                <w:lang w:eastAsia="zh-CN"/>
              </w:rPr>
            </w:pPr>
          </w:p>
        </w:tc>
      </w:tr>
      <w:tr w:rsidR="00DE6D6F" w:rsidTr="00AF2EDE">
        <w:trPr>
          <w:jc w:val="center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  <w:lang w:eastAsia="zh-CN"/>
              </w:rPr>
            </w:pPr>
            <w:r>
              <w:rPr>
                <w:rFonts w:eastAsia="宋体" w:hint="eastAsia"/>
                <w:b/>
              </w:rPr>
              <w:t>其他生气原因</w:t>
            </w:r>
          </w:p>
        </w:tc>
        <w:tc>
          <w:tcPr>
            <w:tcW w:w="8634" w:type="dxa"/>
            <w:gridSpan w:val="5"/>
            <w:tcBorders>
              <w:right w:val="single" w:sz="12" w:space="0" w:color="auto"/>
            </w:tcBorders>
            <w:vAlign w:val="center"/>
          </w:tcPr>
          <w:p w:rsidR="00DE6D6F" w:rsidRPr="00796095" w:rsidRDefault="00DE6D6F" w:rsidP="0063476F">
            <w:pPr>
              <w:ind w:firstLine="480"/>
              <w:jc w:val="both"/>
              <w:rPr>
                <w:rFonts w:eastAsia="宋体"/>
                <w:lang w:eastAsia="zh-CN"/>
              </w:rPr>
            </w:pPr>
          </w:p>
        </w:tc>
      </w:tr>
      <w:tr w:rsidR="00DE6D6F" w:rsidTr="00AF2EDE">
        <w:trPr>
          <w:jc w:val="center"/>
        </w:trPr>
        <w:tc>
          <w:tcPr>
            <w:tcW w:w="989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D6F" w:rsidRDefault="00DE6D6F" w:rsidP="00AF2ED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ascii="PMingLiU" w:eastAsia="宋体" w:hAnsi="PMingLiU" w:cs="PMingLiU" w:hint="eastAsia"/>
                <w:b/>
                <w:kern w:val="0"/>
                <w:lang w:eastAsia="zh-CN"/>
              </w:rPr>
              <w:t>特殊饮食习惯：</w:t>
            </w:r>
            <w:r w:rsidR="00AF2EDE">
              <w:rPr>
                <w:rFonts w:eastAsia="宋体" w:hint="eastAsia"/>
                <w:lang w:eastAsia="zh-CN"/>
              </w:rPr>
              <w:t>□</w:t>
            </w:r>
            <w:r>
              <w:rPr>
                <w:rFonts w:eastAsia="宋体" w:hint="eastAsia"/>
                <w:b/>
                <w:lang w:eastAsia="zh-CN"/>
              </w:rPr>
              <w:t>无□有，请说明</w:t>
            </w:r>
            <w:r>
              <w:rPr>
                <w:rFonts w:eastAsia="宋体" w:hint="eastAsia"/>
                <w:lang w:eastAsia="zh-CN"/>
              </w:rPr>
              <w:t>：</w:t>
            </w:r>
          </w:p>
        </w:tc>
      </w:tr>
      <w:tr w:rsidR="00DE6D6F" w:rsidTr="00AF2EDE">
        <w:trPr>
          <w:trHeight w:val="702"/>
          <w:jc w:val="center"/>
        </w:trPr>
        <w:tc>
          <w:tcPr>
            <w:tcW w:w="23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特殊喜好或行为</w:t>
            </w:r>
          </w:p>
        </w:tc>
        <w:tc>
          <w:tcPr>
            <w:tcW w:w="7554" w:type="dxa"/>
            <w:gridSpan w:val="4"/>
            <w:tcBorders>
              <w:right w:val="single" w:sz="12" w:space="0" w:color="auto"/>
            </w:tcBorders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</w:tr>
      <w:tr w:rsidR="00DE6D6F" w:rsidTr="00AF2EDE">
        <w:trPr>
          <w:trHeight w:val="724"/>
          <w:jc w:val="center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6F" w:rsidRDefault="00DE6D6F" w:rsidP="0063476F">
            <w:pPr>
              <w:widowControl/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其他建议或意见</w:t>
            </w:r>
          </w:p>
        </w:tc>
        <w:tc>
          <w:tcPr>
            <w:tcW w:w="755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6D6F" w:rsidRPr="00796095" w:rsidRDefault="00DE6D6F" w:rsidP="0063476F">
            <w:pPr>
              <w:ind w:firstLine="480"/>
              <w:rPr>
                <w:rFonts w:eastAsia="宋体"/>
                <w:lang w:eastAsia="zh-CN"/>
              </w:rPr>
            </w:pPr>
          </w:p>
        </w:tc>
      </w:tr>
    </w:tbl>
    <w:p w:rsidR="00F00B99" w:rsidRDefault="00F00B99" w:rsidP="00F00B99">
      <w:pPr>
        <w:widowControl/>
        <w:spacing w:line="0" w:lineRule="atLeast"/>
        <w:ind w:left="64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64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64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64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C7C23">
      <w:pPr>
        <w:widowControl/>
        <w:spacing w:line="0" w:lineRule="atLeast"/>
        <w:ind w:left="640"/>
        <w:jc w:val="center"/>
        <w:rPr>
          <w:rFonts w:ascii="PMingLiU" w:eastAsia="宋体" w:hAnsi="PMingLiU" w:cs="PMingLiU"/>
          <w:b/>
          <w:kern w:val="0"/>
          <w:sz w:val="28"/>
          <w:szCs w:val="28"/>
        </w:rPr>
      </w:pPr>
      <w:r>
        <w:rPr>
          <w:rFonts w:ascii="PMingLiU" w:eastAsia="宋体" w:hAnsi="PMingLiU" w:cs="PMingLiU" w:hint="eastAsia"/>
          <w:b/>
          <w:kern w:val="0"/>
          <w:sz w:val="28"/>
          <w:szCs w:val="28"/>
        </w:rPr>
        <w:lastRenderedPageBreak/>
        <w:t>健康状况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070"/>
        <w:gridCol w:w="630"/>
        <w:gridCol w:w="300"/>
        <w:gridCol w:w="1140"/>
        <w:gridCol w:w="420"/>
        <w:gridCol w:w="1650"/>
        <w:gridCol w:w="1742"/>
      </w:tblGrid>
      <w:tr w:rsidR="00F00B99" w:rsidTr="007531E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项目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内容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身高体重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</w:rPr>
              <w:t>身高</w:t>
            </w:r>
            <w:r>
              <w:rPr>
                <w:rFonts w:ascii="PMingLiU" w:eastAsia="宋体" w:hAnsi="PMingLiU" w:hint="eastAsia"/>
                <w:lang w:eastAsia="zh-CN"/>
              </w:rPr>
              <w:t>：</w:t>
            </w:r>
          </w:p>
        </w:tc>
        <w:tc>
          <w:tcPr>
            <w:tcW w:w="381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</w:rPr>
              <w:t>体重：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视觉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□正常□近视□远视□斜视□盲眼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/>
                <w:lang w:eastAsia="zh-C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kern w:val="0"/>
              </w:rPr>
            </w:pPr>
            <w:r>
              <w:rPr>
                <w:rFonts w:ascii="PMingLiU" w:eastAsia="宋体" w:hAnsi="PMingLiU" w:cs="PMingLiU"/>
                <w:kern w:val="0"/>
              </w:rPr>
              <w:t>裸视</w:t>
            </w:r>
            <w:r>
              <w:rPr>
                <w:rFonts w:ascii="PMingLiU" w:eastAsia="宋体" w:hAnsi="PMingLiU" w:cs="PMingLiU"/>
                <w:kern w:val="0"/>
              </w:rPr>
              <w:t>(</w:t>
            </w:r>
            <w:r>
              <w:rPr>
                <w:rFonts w:ascii="PMingLiU" w:eastAsia="宋体" w:hAnsi="PMingLiU" w:cs="PMingLiU"/>
                <w:kern w:val="0"/>
              </w:rPr>
              <w:t>左眼</w:t>
            </w:r>
            <w:r>
              <w:rPr>
                <w:rFonts w:ascii="PMingLiU" w:eastAsia="宋体" w:hAnsi="PMingLiU" w:cs="PMingLiU"/>
                <w:kern w:val="0"/>
              </w:rPr>
              <w:t>)</w:t>
            </w:r>
          </w:p>
          <w:p w:rsidR="00F00B99" w:rsidRPr="00A9462B" w:rsidRDefault="00F00B99" w:rsidP="007531E2">
            <w:pPr>
              <w:ind w:firstLine="480"/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2070" w:type="dxa"/>
            <w:gridSpan w:val="3"/>
          </w:tcPr>
          <w:p w:rsidR="00F00B99" w:rsidRDefault="00F00B99" w:rsidP="007531E2">
            <w:pPr>
              <w:jc w:val="center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</w:rPr>
              <w:t>裸视</w:t>
            </w:r>
            <w:r>
              <w:rPr>
                <w:rFonts w:ascii="PMingLiU" w:eastAsia="宋体" w:hAnsi="PMingLiU" w:cs="PMingLiU"/>
                <w:kern w:val="0"/>
              </w:rPr>
              <w:t>(</w:t>
            </w:r>
            <w:r>
              <w:rPr>
                <w:rFonts w:ascii="PMingLiU" w:eastAsia="宋体" w:hAnsi="PMingLiU" w:cs="PMingLiU"/>
                <w:kern w:val="0"/>
              </w:rPr>
              <w:t>右眼</w:t>
            </w:r>
            <w:r>
              <w:rPr>
                <w:rFonts w:ascii="PMingLiU" w:eastAsia="宋体" w:hAnsi="PMingLiU" w:cs="PMingLiU"/>
                <w:kern w:val="0"/>
              </w:rPr>
              <w:t>)</w:t>
            </w:r>
          </w:p>
          <w:p w:rsidR="00F00B99" w:rsidRPr="00A9462B" w:rsidRDefault="00F00B99" w:rsidP="007531E2">
            <w:pPr>
              <w:jc w:val="center"/>
              <w:rPr>
                <w:rFonts w:ascii="PMingLiU" w:eastAsia="宋体" w:hAnsi="PMingLiU"/>
                <w:lang w:eastAsia="zh-CN"/>
              </w:rPr>
            </w:pPr>
          </w:p>
        </w:tc>
        <w:tc>
          <w:tcPr>
            <w:tcW w:w="2070" w:type="dxa"/>
            <w:gridSpan w:val="2"/>
          </w:tcPr>
          <w:p w:rsidR="00F00B99" w:rsidRDefault="00F00B99" w:rsidP="007531E2">
            <w:pPr>
              <w:jc w:val="center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</w:rPr>
              <w:t>矫正后</w:t>
            </w:r>
            <w:r>
              <w:rPr>
                <w:rFonts w:ascii="PMingLiU" w:eastAsia="宋体" w:hAnsi="PMingLiU" w:cs="PMingLiU"/>
                <w:kern w:val="0"/>
              </w:rPr>
              <w:t>(</w:t>
            </w:r>
            <w:r>
              <w:rPr>
                <w:rFonts w:ascii="PMingLiU" w:eastAsia="宋体" w:hAnsi="PMingLiU" w:cs="PMingLiU"/>
                <w:kern w:val="0"/>
              </w:rPr>
              <w:t>左眼</w:t>
            </w:r>
            <w:r>
              <w:rPr>
                <w:rFonts w:ascii="PMingLiU" w:eastAsia="宋体" w:hAnsi="PMingLiU" w:cs="PMingLiU"/>
                <w:kern w:val="0"/>
              </w:rPr>
              <w:t>)</w:t>
            </w:r>
          </w:p>
          <w:p w:rsidR="00F00B99" w:rsidRDefault="00F00B99" w:rsidP="007531E2">
            <w:pPr>
              <w:jc w:val="center"/>
              <w:rPr>
                <w:rFonts w:ascii="PMingLiU" w:hAnsi="PMingLiU"/>
                <w:lang w:eastAsia="zh-CN"/>
              </w:rPr>
            </w:pPr>
          </w:p>
        </w:tc>
        <w:tc>
          <w:tcPr>
            <w:tcW w:w="1742" w:type="dxa"/>
            <w:tcBorders>
              <w:right w:val="single" w:sz="12" w:space="0" w:color="auto"/>
            </w:tcBorders>
          </w:tcPr>
          <w:p w:rsidR="00F00B99" w:rsidRDefault="00F00B99" w:rsidP="007531E2">
            <w:pPr>
              <w:jc w:val="center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</w:rPr>
              <w:t>矫正后</w:t>
            </w:r>
            <w:r>
              <w:rPr>
                <w:rFonts w:ascii="PMingLiU" w:eastAsia="宋体" w:hAnsi="PMingLiU" w:cs="PMingLiU"/>
                <w:kern w:val="0"/>
              </w:rPr>
              <w:t>(</w:t>
            </w:r>
            <w:r>
              <w:rPr>
                <w:rFonts w:ascii="PMingLiU" w:eastAsia="宋体" w:hAnsi="PMingLiU" w:cs="PMingLiU"/>
                <w:kern w:val="0"/>
              </w:rPr>
              <w:t>右眼</w:t>
            </w:r>
            <w:r>
              <w:rPr>
                <w:rFonts w:ascii="PMingLiU" w:eastAsia="宋体" w:hAnsi="PMingLiU" w:cs="PMingLiU"/>
                <w:kern w:val="0"/>
              </w:rPr>
              <w:t>)</w:t>
            </w:r>
          </w:p>
          <w:p w:rsidR="00F00B99" w:rsidRDefault="00F00B99" w:rsidP="007531E2">
            <w:pPr>
              <w:jc w:val="center"/>
              <w:rPr>
                <w:rFonts w:ascii="PMingLiU" w:hAnsi="PMingLiU"/>
                <w:lang w:eastAsia="zh-CN"/>
              </w:rPr>
            </w:pP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 w:hint="eastAsia"/>
                <w:b/>
                <w:kern w:val="0"/>
              </w:rPr>
              <w:t>视觉</w:t>
            </w:r>
            <w:r>
              <w:rPr>
                <w:rFonts w:ascii="PMingLiU" w:eastAsia="宋体" w:hAnsi="PMingLiU" w:cs="PMingLiU"/>
                <w:b/>
                <w:kern w:val="0"/>
              </w:rPr>
              <w:t>障碍程度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左眼：</w:t>
            </w:r>
          </w:p>
          <w:p w:rsidR="00F00B99" w:rsidRDefault="00F00B99" w:rsidP="007531E2">
            <w:pPr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□轻度（</w:t>
            </w:r>
            <w:r>
              <w:rPr>
                <w:rFonts w:ascii="PMingLiU" w:eastAsia="宋体" w:hAnsi="PMingLiU" w:hint="eastAsia"/>
                <w:lang w:eastAsia="zh-CN"/>
              </w:rPr>
              <w:t>0.2-0.1</w:t>
            </w:r>
            <w:r>
              <w:rPr>
                <w:rFonts w:ascii="PMingLiU" w:eastAsia="宋体" w:hAnsi="PMingLiU" w:hint="eastAsia"/>
                <w:lang w:eastAsia="zh-CN"/>
              </w:rPr>
              <w:t>或视野</w:t>
            </w:r>
            <w:r>
              <w:rPr>
                <w:rFonts w:ascii="PMingLiU" w:eastAsia="宋体" w:hAnsi="PMingLiU" w:hint="eastAsia"/>
                <w:lang w:eastAsia="zh-CN"/>
              </w:rPr>
              <w:t>20</w:t>
            </w:r>
            <w:r>
              <w:rPr>
                <w:rFonts w:ascii="PMingLiU" w:eastAsia="宋体" w:hAnsi="PMingLiU" w:hint="eastAsia"/>
                <w:lang w:eastAsia="zh-CN"/>
              </w:rPr>
              <w:t>以内）</w:t>
            </w:r>
          </w:p>
          <w:p w:rsidR="00F00B99" w:rsidRDefault="00F00B99" w:rsidP="007531E2">
            <w:pPr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□中度（</w:t>
            </w:r>
            <w:r>
              <w:rPr>
                <w:rFonts w:ascii="PMingLiU" w:eastAsia="宋体" w:hAnsi="PMingLiU" w:hint="eastAsia"/>
              </w:rPr>
              <w:t>0.1</w:t>
            </w:r>
            <w:r>
              <w:rPr>
                <w:rFonts w:ascii="PMingLiU" w:eastAsia="宋体" w:hAnsi="PMingLiU" w:hint="eastAsia"/>
              </w:rPr>
              <w:t>以下不含</w:t>
            </w:r>
            <w:r>
              <w:rPr>
                <w:rFonts w:ascii="PMingLiU" w:eastAsia="宋体" w:hAnsi="PMingLiU" w:hint="eastAsia"/>
              </w:rPr>
              <w:t>0.1</w:t>
            </w:r>
            <w:r>
              <w:rPr>
                <w:rFonts w:ascii="PMingLiU" w:eastAsia="宋体" w:hAnsi="PMingLiU" w:hint="eastAsia"/>
              </w:rPr>
              <w:t>）</w:t>
            </w:r>
          </w:p>
          <w:p w:rsidR="00F00B99" w:rsidRDefault="00F00B99" w:rsidP="007531E2">
            <w:pPr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□重度（</w:t>
            </w:r>
            <w:r>
              <w:rPr>
                <w:rFonts w:ascii="PMingLiU" w:eastAsia="宋体" w:hAnsi="PMingLiU" w:hint="eastAsia"/>
              </w:rPr>
              <w:t>0.01</w:t>
            </w:r>
            <w:r>
              <w:rPr>
                <w:rFonts w:ascii="PMingLiU" w:eastAsia="宋体" w:hAnsi="PMingLiU" w:hint="eastAsia"/>
              </w:rPr>
              <w:t>以下不含</w:t>
            </w:r>
            <w:r>
              <w:rPr>
                <w:rFonts w:ascii="PMingLiU" w:eastAsia="宋体" w:hAnsi="PMingLiU" w:hint="eastAsia"/>
              </w:rPr>
              <w:t>0.01</w:t>
            </w:r>
            <w:r>
              <w:rPr>
                <w:rFonts w:ascii="PMingLiU" w:eastAsia="宋体" w:hAnsi="PMingLiU" w:hint="eastAsia"/>
              </w:rPr>
              <w:t>）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</w:rPr>
            </w:pPr>
            <w:r>
              <w:rPr>
                <w:rFonts w:ascii="PMingLiU" w:eastAsia="宋体" w:hAnsi="PMingLiU" w:hint="eastAsia"/>
              </w:rPr>
              <w:t>□全盲</w:t>
            </w:r>
          </w:p>
        </w:tc>
        <w:tc>
          <w:tcPr>
            <w:tcW w:w="3812" w:type="dxa"/>
            <w:gridSpan w:val="3"/>
            <w:tcBorders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右眼：</w:t>
            </w:r>
          </w:p>
          <w:p w:rsidR="00F00B99" w:rsidRDefault="00F00B99" w:rsidP="007531E2">
            <w:pPr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□轻度（</w:t>
            </w:r>
            <w:r>
              <w:rPr>
                <w:rFonts w:ascii="PMingLiU" w:eastAsia="宋体" w:hAnsi="PMingLiU" w:hint="eastAsia"/>
                <w:lang w:eastAsia="zh-CN"/>
              </w:rPr>
              <w:t>0.2-0.1</w:t>
            </w:r>
            <w:r>
              <w:rPr>
                <w:rFonts w:ascii="PMingLiU" w:eastAsia="宋体" w:hAnsi="PMingLiU" w:hint="eastAsia"/>
                <w:lang w:eastAsia="zh-CN"/>
              </w:rPr>
              <w:t>或视野</w:t>
            </w:r>
            <w:r>
              <w:rPr>
                <w:rFonts w:ascii="PMingLiU" w:eastAsia="宋体" w:hAnsi="PMingLiU" w:hint="eastAsia"/>
                <w:lang w:eastAsia="zh-CN"/>
              </w:rPr>
              <w:t>20</w:t>
            </w:r>
            <w:r>
              <w:rPr>
                <w:rFonts w:ascii="PMingLiU" w:eastAsia="宋体" w:hAnsi="PMingLiU" w:hint="eastAsia"/>
                <w:lang w:eastAsia="zh-CN"/>
              </w:rPr>
              <w:t>以内）</w:t>
            </w:r>
          </w:p>
          <w:p w:rsidR="00F00B99" w:rsidRDefault="00F00B99" w:rsidP="007531E2">
            <w:pPr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□中度（</w:t>
            </w:r>
            <w:r>
              <w:rPr>
                <w:rFonts w:ascii="PMingLiU" w:eastAsia="宋体" w:hAnsi="PMingLiU" w:hint="eastAsia"/>
              </w:rPr>
              <w:t>0.1</w:t>
            </w:r>
            <w:r>
              <w:rPr>
                <w:rFonts w:ascii="PMingLiU" w:eastAsia="宋体" w:hAnsi="PMingLiU" w:hint="eastAsia"/>
              </w:rPr>
              <w:t>以下不含</w:t>
            </w:r>
            <w:r>
              <w:rPr>
                <w:rFonts w:ascii="PMingLiU" w:eastAsia="宋体" w:hAnsi="PMingLiU" w:hint="eastAsia"/>
              </w:rPr>
              <w:t>0.1</w:t>
            </w:r>
            <w:r>
              <w:rPr>
                <w:rFonts w:ascii="PMingLiU" w:eastAsia="宋体" w:hAnsi="PMingLiU" w:hint="eastAsia"/>
              </w:rPr>
              <w:t>）</w:t>
            </w:r>
          </w:p>
          <w:p w:rsidR="00F00B99" w:rsidRDefault="00F00B99" w:rsidP="007531E2">
            <w:pPr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□重度（</w:t>
            </w:r>
            <w:r>
              <w:rPr>
                <w:rFonts w:ascii="PMingLiU" w:eastAsia="宋体" w:hAnsi="PMingLiU" w:hint="eastAsia"/>
              </w:rPr>
              <w:t>0.01</w:t>
            </w:r>
            <w:r>
              <w:rPr>
                <w:rFonts w:ascii="PMingLiU" w:eastAsia="宋体" w:hAnsi="PMingLiU" w:hint="eastAsia"/>
              </w:rPr>
              <w:t>以下不含</w:t>
            </w:r>
            <w:r>
              <w:rPr>
                <w:rFonts w:ascii="PMingLiU" w:eastAsia="宋体" w:hAnsi="PMingLiU" w:hint="eastAsia"/>
              </w:rPr>
              <w:t>0.01</w:t>
            </w:r>
            <w:r>
              <w:rPr>
                <w:rFonts w:ascii="PMingLiU" w:eastAsia="宋体" w:hAnsi="PMingLiU" w:hint="eastAsia"/>
              </w:rPr>
              <w:t>）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</w:rPr>
            </w:pPr>
            <w:r>
              <w:rPr>
                <w:rFonts w:ascii="PMingLiU" w:eastAsia="宋体" w:hAnsi="PMingLiU" w:hint="eastAsia"/>
              </w:rPr>
              <w:t>□全盲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视觉</w:t>
            </w:r>
            <w:r>
              <w:rPr>
                <w:rFonts w:ascii="PMingLiU" w:eastAsia="宋体" w:hAnsi="PMingLiU" w:cs="PMingLiU"/>
                <w:b/>
                <w:kern w:val="0"/>
              </w:rPr>
              <w:t>障碍原因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□角膜疾病□青光眼□视神经疾患□斜视□白内障</w:t>
            </w:r>
          </w:p>
          <w:p w:rsidR="00F00B99" w:rsidRDefault="00F00B99" w:rsidP="007531E2">
            <w:pPr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□网膜疾患□白化病□外伤性疾患□弱视□其他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听觉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□正常□听觉障碍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hAnsi="PMingLiU"/>
              </w:rPr>
            </w:pP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左耳障碍</w:t>
            </w:r>
          </w:p>
        </w:tc>
        <w:tc>
          <w:tcPr>
            <w:tcW w:w="30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□重度（</w:t>
            </w:r>
            <w:r>
              <w:rPr>
                <w:rFonts w:ascii="PMingLiU" w:eastAsia="宋体" w:hAnsi="PMingLiU" w:hint="eastAsia"/>
                <w:lang w:eastAsia="zh-CN"/>
              </w:rPr>
              <w:t>90</w:t>
            </w:r>
            <w:r>
              <w:rPr>
                <w:rFonts w:ascii="PMingLiU" w:eastAsia="宋体" w:hAnsi="PMingLiU" w:hint="eastAsia"/>
                <w:lang w:eastAsia="zh-CN"/>
              </w:rPr>
              <w:t>分贝或以上）</w:t>
            </w:r>
          </w:p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□中度（</w:t>
            </w:r>
            <w:r>
              <w:rPr>
                <w:rFonts w:ascii="PMingLiU" w:eastAsia="宋体" w:hAnsi="PMingLiU" w:hint="eastAsia"/>
                <w:lang w:eastAsia="zh-CN"/>
              </w:rPr>
              <w:t>70-89</w:t>
            </w:r>
            <w:r>
              <w:rPr>
                <w:rFonts w:ascii="PMingLiU" w:eastAsia="宋体" w:hAnsi="PMingLiU" w:hint="eastAsia"/>
                <w:lang w:eastAsia="zh-CN"/>
              </w:rPr>
              <w:t>分贝）</w:t>
            </w:r>
          </w:p>
          <w:p w:rsidR="00F00B99" w:rsidRDefault="00F00B99" w:rsidP="007531E2">
            <w:p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□轻度（</w:t>
            </w:r>
            <w:r>
              <w:rPr>
                <w:rFonts w:ascii="PMingLiU" w:eastAsia="宋体" w:hAnsi="PMingLiU" w:hint="eastAsia"/>
              </w:rPr>
              <w:t>55-69</w:t>
            </w:r>
            <w:r>
              <w:rPr>
                <w:rFonts w:ascii="PMingLiU" w:eastAsia="宋体" w:hAnsi="PMingLiU" w:hint="eastAsia"/>
              </w:rPr>
              <w:t>分贝）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B99" w:rsidRDefault="00F00B99" w:rsidP="007531E2">
            <w:pPr>
              <w:widowControl/>
              <w:rPr>
                <w:rFonts w:ascii="PMingLiU" w:hAnsi="PMingLiU"/>
              </w:rPr>
            </w:pPr>
          </w:p>
          <w:p w:rsidR="00F00B99" w:rsidRDefault="00F00B99" w:rsidP="007531E2">
            <w:pPr>
              <w:widowControl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  <w:b/>
              </w:rPr>
              <w:t>右耳障碍</w:t>
            </w:r>
          </w:p>
          <w:p w:rsidR="00F00B99" w:rsidRDefault="00F00B99" w:rsidP="007531E2">
            <w:pPr>
              <w:jc w:val="both"/>
              <w:rPr>
                <w:rFonts w:ascii="PMingLiU" w:hAnsi="PMingLiU"/>
              </w:rPr>
            </w:pPr>
          </w:p>
        </w:tc>
        <w:tc>
          <w:tcPr>
            <w:tcW w:w="33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□重度（</w:t>
            </w:r>
            <w:r>
              <w:rPr>
                <w:rFonts w:ascii="PMingLiU" w:eastAsia="宋体" w:hAnsi="PMingLiU" w:hint="eastAsia"/>
                <w:lang w:eastAsia="zh-CN"/>
              </w:rPr>
              <w:t>90</w:t>
            </w:r>
            <w:r>
              <w:rPr>
                <w:rFonts w:ascii="PMingLiU" w:eastAsia="宋体" w:hAnsi="PMingLiU" w:hint="eastAsia"/>
                <w:lang w:eastAsia="zh-CN"/>
              </w:rPr>
              <w:t>分贝或以上）</w:t>
            </w:r>
          </w:p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□中度（</w:t>
            </w:r>
            <w:r>
              <w:rPr>
                <w:rFonts w:ascii="PMingLiU" w:eastAsia="宋体" w:hAnsi="PMingLiU" w:hint="eastAsia"/>
                <w:lang w:eastAsia="zh-CN"/>
              </w:rPr>
              <w:t>70-89</w:t>
            </w:r>
            <w:r>
              <w:rPr>
                <w:rFonts w:ascii="PMingLiU" w:eastAsia="宋体" w:hAnsi="PMingLiU" w:hint="eastAsia"/>
                <w:lang w:eastAsia="zh-CN"/>
              </w:rPr>
              <w:t>分贝）</w:t>
            </w:r>
          </w:p>
          <w:p w:rsidR="00F00B99" w:rsidRDefault="00F00B99" w:rsidP="007531E2">
            <w:pPr>
              <w:widowControl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</w:rPr>
              <w:t>□轻度（</w:t>
            </w:r>
            <w:r>
              <w:rPr>
                <w:rFonts w:ascii="PMingLiU" w:eastAsia="宋体" w:hAnsi="PMingLiU" w:hint="eastAsia"/>
              </w:rPr>
              <w:t>55-69</w:t>
            </w:r>
            <w:r>
              <w:rPr>
                <w:rFonts w:ascii="PMingLiU" w:eastAsia="宋体" w:hAnsi="PMingLiU" w:hint="eastAsia"/>
              </w:rPr>
              <w:t>分贝）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听觉障碍原因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外伤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发高烧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中耳炎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遗传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脑膜炎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腮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腺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炎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语言状况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</w:rPr>
              <w:t>□正常□语言障碍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语言障碍程度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轻度：明显妨碍交谈者</w:t>
            </w:r>
          </w:p>
          <w:p w:rsidR="00F00B99" w:rsidRDefault="00F00B99" w:rsidP="007531E2">
            <w:pPr>
              <w:jc w:val="both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中度：严重障碍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，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导致与人沟通有显著障碍者</w:t>
            </w:r>
          </w:p>
          <w:p w:rsidR="00F00B99" w:rsidRDefault="00F00B99" w:rsidP="007531E2">
            <w:pPr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重度：完全无法与人沟通</w:t>
            </w:r>
          </w:p>
        </w:tc>
      </w:tr>
      <w:tr w:rsidR="00F00B99" w:rsidTr="007531E2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语言障碍原因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中枢神经病变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兔唇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外伤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上颚裂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脑血管病变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</w:p>
        </w:tc>
      </w:tr>
      <w:tr w:rsidR="00F00B99" w:rsidTr="007531E2">
        <w:trPr>
          <w:trHeight w:val="256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肢体状况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</w:rPr>
              <w:t>□正常□肢体障碍</w:t>
            </w:r>
          </w:p>
        </w:tc>
      </w:tr>
      <w:tr w:rsidR="00F00B99" w:rsidTr="007531E2">
        <w:trPr>
          <w:trHeight w:val="720"/>
          <w:jc w:val="center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肢体障碍程度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能自行走动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靠辅助器具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（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如：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柺杖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助行器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）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需坐轮椅</w:t>
            </w:r>
          </w:p>
          <w:p w:rsidR="00F00B99" w:rsidRDefault="00F00B99" w:rsidP="007531E2">
            <w:pPr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□能自行走动，但不稳需人陪伴□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完全无法行动</w:t>
            </w:r>
          </w:p>
        </w:tc>
      </w:tr>
      <w:tr w:rsidR="00F00B99" w:rsidTr="007531E2">
        <w:trPr>
          <w:trHeight w:val="720"/>
          <w:jc w:val="center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肢体障碍原因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骨关节疾病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脊椎损伤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先天性畸形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肌萎缩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（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无力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）</w:t>
            </w:r>
          </w:p>
          <w:p w:rsidR="00F00B99" w:rsidRDefault="00F00B99" w:rsidP="007531E2">
            <w:pPr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小儿麻痺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脑瘫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截肢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脑血管病变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</w:p>
        </w:tc>
      </w:tr>
      <w:tr w:rsidR="00F00B99" w:rsidTr="007531E2">
        <w:trPr>
          <w:trHeight w:val="32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cs="PMingLiU" w:hint="eastAsia"/>
                <w:b/>
                <w:kern w:val="0"/>
              </w:rPr>
              <w:t>肢体</w:t>
            </w:r>
            <w:r>
              <w:rPr>
                <w:rFonts w:ascii="PMingLiU" w:eastAsia="宋体" w:hAnsi="PMingLiU" w:cs="PMingLiU"/>
                <w:b/>
                <w:kern w:val="0"/>
              </w:rPr>
              <w:t>障碍类型</w:t>
            </w:r>
          </w:p>
        </w:tc>
        <w:tc>
          <w:tcPr>
            <w:tcW w:w="79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左上肢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左下肢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右上肢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右下肢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躯干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(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脊椎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)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  </w:t>
            </w:r>
          </w:p>
        </w:tc>
      </w:tr>
      <w:tr w:rsidR="00F00B99" w:rsidTr="007531E2">
        <w:trPr>
          <w:trHeight w:val="375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特殊疾病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□无□有疾病名称：感统严重失调</w:t>
            </w:r>
          </w:p>
        </w:tc>
      </w:tr>
      <w:tr w:rsidR="00F00B99" w:rsidTr="007531E2">
        <w:trPr>
          <w:trHeight w:val="384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服药状况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99" w:rsidRDefault="00F00B99" w:rsidP="00F00B99">
            <w:pPr>
              <w:numPr>
                <w:ilvl w:val="0"/>
                <w:numId w:val="2"/>
              </w:num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目前服用何种药物</w:t>
            </w:r>
            <w:r>
              <w:rPr>
                <w:rFonts w:ascii="PMingLiU" w:eastAsia="宋体" w:hAnsi="PMingLiU" w:hint="eastAsia"/>
                <w:lang w:eastAsia="zh-CN"/>
              </w:rPr>
              <w:t>：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both"/>
              <w:rPr>
                <w:rFonts w:ascii="PMingLiU" w:hAnsi="PMingLiU"/>
              </w:rPr>
            </w:pPr>
          </w:p>
        </w:tc>
      </w:tr>
      <w:tr w:rsidR="00F00B99" w:rsidTr="007531E2">
        <w:trPr>
          <w:trHeight w:val="384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F00B99" w:rsidRDefault="00F00B99" w:rsidP="00F00B99">
            <w:pPr>
              <w:numPr>
                <w:ilvl w:val="0"/>
                <w:numId w:val="2"/>
              </w:num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病名</w:t>
            </w:r>
            <w:r>
              <w:rPr>
                <w:rFonts w:ascii="PMingLiU" w:eastAsia="宋体" w:hAnsi="PMingLiU" w:hint="eastAsia"/>
                <w:lang w:eastAsia="zh-CN"/>
              </w:rPr>
              <w:t>：</w:t>
            </w:r>
          </w:p>
        </w:tc>
        <w:tc>
          <w:tcPr>
            <w:tcW w:w="5252" w:type="dxa"/>
            <w:gridSpan w:val="5"/>
            <w:tcBorders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both"/>
              <w:rPr>
                <w:rFonts w:ascii="PMingLiU" w:hAnsi="PMingLiU"/>
              </w:rPr>
            </w:pPr>
          </w:p>
        </w:tc>
      </w:tr>
      <w:tr w:rsidR="00F00B99" w:rsidTr="007531E2">
        <w:trPr>
          <w:trHeight w:val="384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F00B99" w:rsidRDefault="00F00B99" w:rsidP="00F00B99">
            <w:pPr>
              <w:numPr>
                <w:ilvl w:val="0"/>
                <w:numId w:val="2"/>
              </w:num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药物名称</w:t>
            </w:r>
            <w:r>
              <w:rPr>
                <w:rFonts w:ascii="PMingLiU" w:eastAsia="宋体" w:hAnsi="PMingLiU" w:hint="eastAsia"/>
                <w:lang w:eastAsia="zh-CN"/>
              </w:rPr>
              <w:t>：</w:t>
            </w:r>
          </w:p>
        </w:tc>
        <w:tc>
          <w:tcPr>
            <w:tcW w:w="5252" w:type="dxa"/>
            <w:gridSpan w:val="5"/>
            <w:tcBorders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both"/>
              <w:rPr>
                <w:rFonts w:ascii="PMingLiU" w:hAnsi="PMingLiU"/>
              </w:rPr>
            </w:pPr>
          </w:p>
        </w:tc>
      </w:tr>
      <w:tr w:rsidR="00F00B99" w:rsidTr="007531E2">
        <w:trPr>
          <w:trHeight w:val="384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F00B99" w:rsidRDefault="00F00B99" w:rsidP="00F00B99">
            <w:pPr>
              <w:numPr>
                <w:ilvl w:val="0"/>
                <w:numId w:val="2"/>
              </w:num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药物用法</w:t>
            </w:r>
            <w:r>
              <w:rPr>
                <w:rFonts w:ascii="PMingLiU" w:eastAsia="宋体" w:hAnsi="PMingLiU" w:hint="eastAsia"/>
                <w:lang w:eastAsia="zh-CN"/>
              </w:rPr>
              <w:t>：</w:t>
            </w:r>
          </w:p>
        </w:tc>
        <w:tc>
          <w:tcPr>
            <w:tcW w:w="5252" w:type="dxa"/>
            <w:gridSpan w:val="5"/>
            <w:tcBorders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both"/>
              <w:rPr>
                <w:rFonts w:ascii="PMingLiU" w:hAnsi="PMingLiU"/>
              </w:rPr>
            </w:pPr>
          </w:p>
        </w:tc>
      </w:tr>
      <w:tr w:rsidR="00F00B99" w:rsidTr="007531E2">
        <w:trPr>
          <w:trHeight w:val="384"/>
          <w:jc w:val="center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F00B99">
            <w:pPr>
              <w:numPr>
                <w:ilvl w:val="0"/>
                <w:numId w:val="2"/>
              </w:numPr>
              <w:jc w:val="both"/>
              <w:rPr>
                <w:rFonts w:ascii="PMingLiU" w:hAnsi="PMingLiU"/>
              </w:rPr>
            </w:pPr>
            <w:r>
              <w:rPr>
                <w:rFonts w:ascii="PMingLiU" w:eastAsia="宋体" w:hAnsi="PMingLiU" w:hint="eastAsia"/>
              </w:rPr>
              <w:t>对何种药物过敏</w:t>
            </w:r>
            <w:r>
              <w:rPr>
                <w:rFonts w:ascii="PMingLiU" w:eastAsia="宋体" w:hAnsi="PMingLiU" w:hint="eastAsia"/>
                <w:lang w:eastAsia="zh-CN"/>
              </w:rPr>
              <w:t>：</w:t>
            </w:r>
          </w:p>
        </w:tc>
        <w:tc>
          <w:tcPr>
            <w:tcW w:w="52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both"/>
              <w:rPr>
                <w:rFonts w:ascii="PMingLiU" w:hAnsi="PMingLiU"/>
              </w:rPr>
            </w:pPr>
          </w:p>
        </w:tc>
      </w:tr>
      <w:tr w:rsidR="00F00B99" w:rsidTr="007531E2">
        <w:trPr>
          <w:trHeight w:val="641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精神状况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□无下列各种疾病（若有请打勾）</w:t>
            </w:r>
          </w:p>
          <w:p w:rsidR="00F00B99" w:rsidRDefault="00F00B99" w:rsidP="007531E2">
            <w:pPr>
              <w:jc w:val="both"/>
              <w:rPr>
                <w:rFonts w:ascii="PMingLiU" w:hAnsi="PMingLiU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注意力不足过动症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自闭症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脑伤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癫痫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抽搐症</w:t>
            </w:r>
            <w:r>
              <w:rPr>
                <w:rFonts w:ascii="PMingLiU" w:eastAsia="宋体" w:hAnsi="PMingLiU" w:hint="eastAsia"/>
                <w:lang w:eastAsia="zh-CN"/>
              </w:rPr>
              <w:t>□其他：</w:t>
            </w:r>
          </w:p>
        </w:tc>
      </w:tr>
      <w:tr w:rsidR="00F00B99" w:rsidTr="007531E2">
        <w:trPr>
          <w:trHeight w:val="152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</w:rPr>
              <w:t>其他特殊情况</w:t>
            </w:r>
          </w:p>
          <w:p w:rsidR="00F00B99" w:rsidRDefault="00F00B99" w:rsidP="007531E2">
            <w:pPr>
              <w:jc w:val="center"/>
              <w:rPr>
                <w:rFonts w:ascii="PMingLiU" w:eastAsia="宋体" w:hAnsi="PMingLiU"/>
                <w:b/>
                <w:lang w:eastAsia="zh-CN"/>
              </w:rPr>
            </w:pPr>
            <w:r>
              <w:rPr>
                <w:rFonts w:ascii="PMingLiU" w:eastAsia="宋体" w:hAnsi="PMingLiU" w:hint="eastAsia"/>
                <w:b/>
              </w:rPr>
              <w:t>说明</w:t>
            </w:r>
          </w:p>
        </w:tc>
        <w:tc>
          <w:tcPr>
            <w:tcW w:w="79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jc w:val="both"/>
              <w:rPr>
                <w:rFonts w:ascii="PMingLiU" w:eastAsia="宋体" w:hAnsi="PMingLiU"/>
                <w:lang w:eastAsia="zh-CN"/>
              </w:rPr>
            </w:pPr>
          </w:p>
        </w:tc>
      </w:tr>
    </w:tbl>
    <w:p w:rsidR="00F00B99" w:rsidRDefault="00F00B99" w:rsidP="00F00B99">
      <w:pPr>
        <w:widowControl/>
        <w:spacing w:line="0" w:lineRule="atLeast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100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100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100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C7C23">
      <w:pPr>
        <w:widowControl/>
        <w:spacing w:line="0" w:lineRule="atLeast"/>
        <w:ind w:left="1000"/>
        <w:jc w:val="center"/>
        <w:rPr>
          <w:rFonts w:ascii="PMingLiU" w:eastAsia="宋体" w:hAnsi="PMingLiU" w:cs="PMingLiU"/>
          <w:b/>
          <w:kern w:val="0"/>
          <w:sz w:val="28"/>
          <w:szCs w:val="28"/>
        </w:rPr>
      </w:pPr>
      <w:r>
        <w:rPr>
          <w:rFonts w:ascii="PMingLiU" w:eastAsia="宋体" w:hAnsi="PMingLiU" w:cs="PMingLiU" w:hint="eastAsia"/>
          <w:b/>
          <w:kern w:val="0"/>
          <w:sz w:val="28"/>
          <w:szCs w:val="28"/>
        </w:rPr>
        <w:lastRenderedPageBreak/>
        <w:t>能力现况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7266"/>
      </w:tblGrid>
      <w:tr w:rsidR="00F00B99" w:rsidTr="007531E2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项目</w:t>
            </w:r>
          </w:p>
        </w:tc>
        <w:tc>
          <w:tcPr>
            <w:tcW w:w="83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/>
                <w:b/>
              </w:rPr>
            </w:pPr>
            <w:r>
              <w:rPr>
                <w:rFonts w:ascii="PMingLiU" w:eastAsia="宋体" w:hAnsi="PMingLiU" w:hint="eastAsia"/>
                <w:b/>
              </w:rPr>
              <w:t>内容</w:t>
            </w:r>
          </w:p>
        </w:tc>
      </w:tr>
      <w:tr w:rsidR="00F00B99" w:rsidTr="007531E2">
        <w:trPr>
          <w:trHeight w:val="3157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rPr>
                <w:rFonts w:ascii="PMingLiU" w:hAnsi="PMingLiU"/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认知〈记忆、理解、推理、注意力等〉</w:t>
            </w:r>
          </w:p>
        </w:tc>
        <w:tc>
          <w:tcPr>
            <w:tcW w:w="83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发展与同年龄学生相符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认识身体部位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认识家人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认识邻居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认识老师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认识同学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认识家中环境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认识住家社区环境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认识校内环境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认识学校社区环境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能指认常见物品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知道物品功能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能依相同属性分类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能区辨物品相异处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专注力够，不易分心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注意力异常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（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短暂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涣散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固着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缺乏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）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1213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rPr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沟通〈语言理解、语言表达、语言发展等等〉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口腔及吞咽功能</w:t>
            </w:r>
          </w:p>
        </w:tc>
        <w:tc>
          <w:tcPr>
            <w:tcW w:w="7266" w:type="dxa"/>
            <w:tcBorders>
              <w:top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  <w:lang w:eastAsia="zh-CN"/>
              </w:rPr>
              <w:t>口腔动作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正常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不灵活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  <w:lang w:eastAsia="zh-CN"/>
              </w:rPr>
              <w:t>吞咽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功能：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正常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会呛食</w:t>
            </w:r>
          </w:p>
          <w:p w:rsidR="00F00B99" w:rsidRDefault="00F00B99" w:rsidP="007531E2">
            <w:pPr>
              <w:ind w:firstLineChars="500" w:firstLine="1200"/>
            </w:pPr>
            <w:r>
              <w:rPr>
                <w:rFonts w:ascii="PMingLiU" w:eastAsia="宋体" w:hAnsi="PMingLiU" w:cs="PMingLiU" w:hint="eastAsia"/>
                <w:kern w:val="0"/>
              </w:rPr>
              <w:t>□</w:t>
            </w:r>
            <w:r>
              <w:rPr>
                <w:rFonts w:ascii="PMingLiU" w:eastAsia="宋体" w:hAnsi="PMingLiU" w:cs="PMingLiU"/>
                <w:kern w:val="0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</w:rPr>
              <w:t>：</w:t>
            </w:r>
          </w:p>
        </w:tc>
      </w:tr>
      <w:tr w:rsidR="00F00B99" w:rsidTr="007531E2">
        <w:trPr>
          <w:trHeight w:val="2106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 w:cs="PMingLiU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语言</w:t>
            </w:r>
          </w:p>
          <w:p w:rsidR="00F00B99" w:rsidRDefault="00F00B99" w:rsidP="007531E2">
            <w:pPr>
              <w:jc w:val="center"/>
              <w:rPr>
                <w:rFonts w:ascii="PMingLiU" w:hAnsi="PMingLiU" w:cs="PMingLiU"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理解</w:t>
            </w:r>
          </w:p>
        </w:tc>
        <w:tc>
          <w:tcPr>
            <w:tcW w:w="7266" w:type="dxa"/>
            <w:tcBorders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对自己名字有反应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对熟悉声音、音乐有反应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理解手势动作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理解表情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理解单一指令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理解两步骤以上指令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理解形容词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理解疑问句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理解否定句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理解复杂句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3388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 w:cs="PMingLiU"/>
                <w:kern w:val="0"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语言</w:t>
            </w:r>
          </w:p>
          <w:p w:rsidR="00F00B99" w:rsidRDefault="00F00B99" w:rsidP="007531E2">
            <w:pPr>
              <w:jc w:val="center"/>
              <w:rPr>
                <w:rFonts w:ascii="PMingLiU" w:hAnsi="PMingLiU" w:cs="PMingLiU"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表达</w:t>
            </w:r>
          </w:p>
        </w:tc>
        <w:tc>
          <w:tcPr>
            <w:tcW w:w="7266" w:type="dxa"/>
            <w:tcBorders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发展与同年龄学生相符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习用语言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普通话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方言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英语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</w:t>
            </w:r>
            <w:r>
              <w:rPr>
                <w:rFonts w:ascii="PMingLiU" w:hAnsi="PMingLiU" w:cs="PMingLiU"/>
                <w:color w:val="FF0000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构音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正常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异常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语畅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正常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异常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沟通方式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使用手势、动作、手语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沟通辅具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—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沟通板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.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图片等</w:t>
            </w:r>
          </w:p>
          <w:p w:rsidR="00F00B99" w:rsidRDefault="00F00B99" w:rsidP="007531E2">
            <w:pPr>
              <w:ind w:firstLineChars="500" w:firstLine="1200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笔谈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发出声音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使用口语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能模仿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发音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说单字语词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说简单句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说完整句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能自己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发音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说单字语词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说简单句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说完整句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420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rPr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学业〈语文、阅读、书写、数学等〉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语文</w:t>
            </w:r>
          </w:p>
        </w:tc>
        <w:tc>
          <w:tcPr>
            <w:tcW w:w="7266" w:type="dxa"/>
            <w:tcBorders>
              <w:top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语文能力与同年龄学生相符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拼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音符号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认识标点符号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能拼读注音符号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能读字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能读语词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能读短句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能读短文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能写字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能写语词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能写短句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能写短文</w:t>
            </w:r>
          </w:p>
          <w:p w:rsidR="00F00B99" w:rsidRDefault="00F00B99" w:rsidP="007531E2">
            <w:r>
              <w:rPr>
                <w:rFonts w:ascii="PMingLiU" w:eastAsia="宋体" w:hAnsi="PMingLiU" w:cs="PMingLiU" w:hint="eastAsia"/>
                <w:kern w:val="0"/>
              </w:rPr>
              <w:t>□</w:t>
            </w:r>
            <w:r>
              <w:rPr>
                <w:rFonts w:ascii="PMingLiU" w:eastAsia="宋体" w:hAnsi="PMingLiU" w:cs="PMingLiU"/>
                <w:kern w:val="0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</w:rPr>
              <w:t>：</w:t>
            </w:r>
          </w:p>
        </w:tc>
      </w:tr>
      <w:tr w:rsidR="00F00B99" w:rsidTr="007531E2">
        <w:trPr>
          <w:trHeight w:val="2014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0B99" w:rsidRDefault="00F00B99" w:rsidP="007531E2">
            <w:pPr>
              <w:ind w:firstLine="480"/>
              <w:rPr>
                <w:rFonts w:ascii="PMingLiU" w:hAnsi="PMingLiU" w:cs="PMingLiU"/>
                <w:kern w:val="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数学</w:t>
            </w:r>
          </w:p>
        </w:tc>
        <w:tc>
          <w:tcPr>
            <w:tcW w:w="7266" w:type="dxa"/>
            <w:tcBorders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数学能力与同年龄学生相符具备的概念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形状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颜色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大小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方向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长度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重量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容量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面积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体积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角度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速度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钱币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时间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会唱数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会数数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认识数字四则运算会作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加法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减法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乘法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除法</w:t>
            </w:r>
          </w:p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□能理解应用题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</w:tbl>
    <w:p w:rsidR="00F00B99" w:rsidRDefault="00F00B99" w:rsidP="00F00B99">
      <w:pPr>
        <w:widowControl/>
        <w:spacing w:line="0" w:lineRule="atLeast"/>
        <w:ind w:left="100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p w:rsidR="00F00B99" w:rsidRDefault="00F00B99" w:rsidP="00F00B99">
      <w:pPr>
        <w:widowControl/>
        <w:spacing w:line="0" w:lineRule="atLeast"/>
        <w:ind w:left="1000"/>
        <w:rPr>
          <w:rFonts w:ascii="PMingLiU" w:eastAsia="宋体" w:hAnsi="PMingLiU" w:cs="PMingLiU"/>
          <w:b/>
          <w:kern w:val="0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116"/>
        <w:gridCol w:w="7165"/>
      </w:tblGrid>
      <w:tr w:rsidR="00F00B99" w:rsidTr="007531E2">
        <w:trPr>
          <w:trHeight w:val="468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lastRenderedPageBreak/>
              <w:t>生活自理能力〈饮食、入厕、盥洗、购物、穿脱衣物、上下学能力等〉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饮食</w:t>
            </w:r>
          </w:p>
        </w:tc>
        <w:tc>
          <w:tcPr>
            <w:tcW w:w="72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完全可以自己进食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会用筷子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会用汤匙进食</w:t>
            </w:r>
          </w:p>
          <w:p w:rsidR="00F00B99" w:rsidRDefault="00F00B99" w:rsidP="007531E2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进食需协助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进食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部分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依赖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进食完全依赖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336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 w:cs="PMingLiU"/>
                <w:kern w:val="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b/>
                <w:kern w:val="0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穿脱</w:t>
            </w:r>
          </w:p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衣物</w:t>
            </w:r>
          </w:p>
        </w:tc>
        <w:tc>
          <w:tcPr>
            <w:tcW w:w="7281" w:type="dxa"/>
            <w:gridSpan w:val="2"/>
            <w:tcBorders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完全不需协助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自己会脱衣服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自己会穿衣服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会使用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拉链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会扣上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扣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子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会解开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扣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子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自己会穿鞋子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自己会脱鞋子</w:t>
            </w:r>
          </w:p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会系鞋带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自己会穿袜子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自己会脱袜子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168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rFonts w:ascii="PMingLiU" w:hAnsi="PMingLiU" w:cs="PMingLiU"/>
                <w:kern w:val="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如厕</w:t>
            </w:r>
          </w:p>
        </w:tc>
        <w:tc>
          <w:tcPr>
            <w:tcW w:w="7281" w:type="dxa"/>
            <w:gridSpan w:val="2"/>
            <w:tcBorders>
              <w:right w:val="single" w:sz="12" w:space="0" w:color="auto"/>
            </w:tcBorders>
          </w:tcPr>
          <w:p w:rsidR="00F00B99" w:rsidRDefault="00F00B99" w:rsidP="007531E2">
            <w:pPr>
              <w:rPr>
                <w:rFonts w:eastAsia="宋体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  <w:lang w:eastAsia="zh-CN"/>
              </w:rPr>
              <w:t>自己会处理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大便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小便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；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如厕时需协助处理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大便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小便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需包尿布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360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F00B99" w:rsidRDefault="00F00B99" w:rsidP="007531E2">
            <w:pPr>
              <w:ind w:firstLine="480"/>
              <w:rPr>
                <w:rFonts w:ascii="PMingLiU" w:hAnsi="PMingLiU" w:cs="PMingLiU"/>
                <w:kern w:val="0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F00B99" w:rsidRDefault="00F00B99" w:rsidP="007531E2">
            <w:pPr>
              <w:jc w:val="center"/>
              <w:rPr>
                <w:rFonts w:ascii="PMingLiU" w:hAnsi="PMingLiU" w:cs="PMingLiU"/>
                <w:b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清洁</w:t>
            </w:r>
          </w:p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卫生</w:t>
            </w:r>
          </w:p>
        </w:tc>
        <w:tc>
          <w:tcPr>
            <w:tcW w:w="7281" w:type="dxa"/>
            <w:gridSpan w:val="2"/>
            <w:tcBorders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清洁卫生完全不需协助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刷牙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洗脸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洗头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洗澡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拧毛巾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擦手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擤鼻涕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梳头发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剪指甲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洗餐具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扫地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拖地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擦桌子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摺衣物棉被</w:t>
            </w:r>
          </w:p>
          <w:p w:rsidR="00F00B99" w:rsidRDefault="00F00B99" w:rsidP="007531E2">
            <w:pPr>
              <w:ind w:left="434" w:hangingChars="180" w:hanging="434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 w:hint="eastAsia"/>
                <w:b/>
                <w:kern w:val="0"/>
                <w:lang w:eastAsia="zh-CN"/>
              </w:rPr>
              <w:t>男生</w:t>
            </w:r>
            <w:r>
              <w:rPr>
                <w:rFonts w:ascii="PMingLiU" w:eastAsia="宋体" w:hAnsi="PMingLiU" w:cs="PMingLiU"/>
                <w:b/>
                <w:kern w:val="0"/>
                <w:lang w:eastAsia="zh-CN"/>
              </w:rPr>
              <w:t>自己会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刮胡子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（女生免填）</w:t>
            </w:r>
          </w:p>
          <w:p w:rsidR="00F00B99" w:rsidRDefault="00F00B99" w:rsidP="007531E2">
            <w:pPr>
              <w:ind w:left="434" w:hangingChars="180" w:hanging="434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 w:hint="eastAsia"/>
                <w:b/>
                <w:kern w:val="0"/>
                <w:lang w:eastAsia="zh-CN"/>
              </w:rPr>
              <w:t>女生的月经部分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：（男生免填）</w:t>
            </w:r>
          </w:p>
          <w:p w:rsidR="00F00B99" w:rsidRDefault="00F00B99" w:rsidP="007531E2">
            <w:pPr>
              <w:ind w:left="432" w:hangingChars="180" w:hanging="432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□无月经（</w:t>
            </w:r>
            <w:r>
              <w:rPr>
                <w:rFonts w:eastAsia="宋体" w:hint="eastAsia"/>
                <w:lang w:eastAsia="zh-CN"/>
              </w:rPr>
              <w:t>1.</w:t>
            </w:r>
            <w:r>
              <w:rPr>
                <w:rFonts w:eastAsia="宋体" w:hint="eastAsia"/>
                <w:lang w:eastAsia="zh-CN"/>
              </w:rPr>
              <w:t>□尚未发生</w:t>
            </w:r>
            <w:r>
              <w:rPr>
                <w:rFonts w:eastAsia="宋体" w:hint="eastAsia"/>
                <w:lang w:eastAsia="zh-CN"/>
              </w:rPr>
              <w:t xml:space="preserve">  2.</w:t>
            </w:r>
            <w:r>
              <w:rPr>
                <w:rFonts w:eastAsia="宋体" w:hint="eastAsia"/>
                <w:lang w:eastAsia="zh-CN"/>
              </w:rPr>
              <w:t>□已手术摘除子宫）</w:t>
            </w:r>
          </w:p>
          <w:p w:rsidR="00F00B99" w:rsidRDefault="00F00B99" w:rsidP="007531E2">
            <w:pPr>
              <w:ind w:left="1692" w:hangingChars="705" w:hanging="1692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□有月经（</w:t>
            </w:r>
            <w:r>
              <w:rPr>
                <w:rFonts w:eastAsia="宋体" w:hint="eastAsia"/>
                <w:lang w:eastAsia="zh-CN"/>
              </w:rPr>
              <w:t>1.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自己会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处理月经</w:t>
            </w:r>
            <w:r>
              <w:rPr>
                <w:rFonts w:eastAsia="宋体" w:hint="eastAsia"/>
                <w:lang w:eastAsia="zh-CN"/>
              </w:rPr>
              <w:t>2.</w:t>
            </w:r>
            <w:r>
              <w:rPr>
                <w:rFonts w:eastAsia="宋体" w:hint="eastAsia"/>
                <w:lang w:eastAsia="zh-CN"/>
              </w:rPr>
              <w:t>□需人协助</w:t>
            </w:r>
            <w:r>
              <w:rPr>
                <w:rFonts w:eastAsia="宋体" w:hint="eastAsia"/>
                <w:lang w:eastAsia="zh-CN"/>
              </w:rPr>
              <w:t xml:space="preserve">  3.</w:t>
            </w:r>
            <w:r>
              <w:rPr>
                <w:rFonts w:eastAsia="宋体" w:hint="eastAsia"/>
                <w:lang w:eastAsia="zh-CN"/>
              </w:rPr>
              <w:t>□自己不会处理，</w:t>
            </w:r>
          </w:p>
          <w:p w:rsidR="00F00B99" w:rsidRDefault="00F00B99" w:rsidP="007531E2">
            <w:pPr>
              <w:ind w:leftChars="450" w:left="1692" w:hangingChars="255" w:hanging="612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完全需要协助）</w:t>
            </w:r>
          </w:p>
          <w:p w:rsidR="00F00B99" w:rsidRDefault="00F00B99" w:rsidP="007531E2">
            <w:pPr>
              <w:ind w:left="1692" w:hangingChars="705" w:hanging="1692"/>
              <w:rPr>
                <w:lang w:eastAsia="zh-CN"/>
              </w:rPr>
            </w:pP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432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0B99" w:rsidRDefault="00F00B99" w:rsidP="007531E2">
            <w:pPr>
              <w:ind w:firstLine="480"/>
              <w:rPr>
                <w:rFonts w:ascii="PMingLiU" w:hAnsi="PMingLiU" w:cs="PMingLiU"/>
                <w:kern w:val="0"/>
                <w:lang w:eastAsia="zh-C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其他</w:t>
            </w:r>
          </w:p>
        </w:tc>
        <w:tc>
          <w:tcPr>
            <w:tcW w:w="72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打电话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搭电梯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购物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点菜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走路上下学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搭公交车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1537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4E48AB">
              <w:rPr>
                <w:rFonts w:ascii="PMingLiU" w:eastAsia="宋体" w:hAnsi="PMingLiU" w:cs="PMingLiU"/>
                <w:b/>
                <w:kern w:val="0"/>
                <w:sz w:val="21"/>
                <w:szCs w:val="21"/>
                <w:lang w:eastAsia="zh-CN"/>
              </w:rPr>
              <w:t>社会化及情绪行为能力</w:t>
            </w:r>
            <w:r>
              <w:rPr>
                <w:rFonts w:ascii="PMingLiU" w:eastAsia="宋体" w:hAnsi="PMingLiU" w:cs="PMingLiU"/>
                <w:b/>
                <w:kern w:val="0"/>
                <w:sz w:val="21"/>
                <w:szCs w:val="21"/>
                <w:lang w:eastAsia="zh-CN"/>
              </w:rPr>
              <w:t>〈人际关系、情绪管理、行为问题</w:t>
            </w:r>
            <w:r w:rsidRPr="004E48AB">
              <w:rPr>
                <w:rFonts w:ascii="PMingLiU" w:eastAsia="宋体" w:hAnsi="PMingLiU" w:cs="PMingLiU"/>
                <w:b/>
                <w:kern w:val="0"/>
                <w:sz w:val="21"/>
                <w:szCs w:val="21"/>
                <w:lang w:eastAsia="zh-CN"/>
              </w:rPr>
              <w:t>〉</w:t>
            </w:r>
          </w:p>
        </w:tc>
        <w:tc>
          <w:tcPr>
            <w:tcW w:w="83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正常对新环境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容易适应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不易适应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情绪大致稳定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情绪常常不稳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有攻击行为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有自伤行为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会破坏物品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时常一人独处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能与他人互动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1247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动作发展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粗大动作</w:t>
            </w:r>
          </w:p>
        </w:tc>
        <w:tc>
          <w:tcPr>
            <w:tcW w:w="7165" w:type="dxa"/>
            <w:tcBorders>
              <w:top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粗大动作正常</w:t>
            </w:r>
            <w:r>
              <w:rPr>
                <w:rFonts w:ascii="PMingLiU" w:hAnsi="PMingLiU" w:cs="PMingLiU"/>
                <w:kern w:val="0"/>
                <w:lang w:eastAsia="zh-CN"/>
              </w:rPr>
              <w:br/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自己会翻身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坐在地上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爬行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站立</w:t>
            </w:r>
          </w:p>
          <w:p w:rsidR="00F00B99" w:rsidRDefault="00F00B99" w:rsidP="007531E2">
            <w:pPr>
              <w:ind w:firstLineChars="400" w:firstLine="960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走路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坐在椅子上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跪蹲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并脚跳</w:t>
            </w:r>
          </w:p>
          <w:p w:rsidR="00F00B99" w:rsidRDefault="00F00B99" w:rsidP="007531E2">
            <w:pPr>
              <w:ind w:leftChars="400" w:left="960"/>
              <w:rPr>
                <w:rFonts w:ascii="PMingLiU" w:eastAsia="宋体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上下楼梯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</w:p>
        </w:tc>
      </w:tr>
      <w:tr w:rsidR="00F00B99" w:rsidTr="007531E2">
        <w:trPr>
          <w:trHeight w:val="1794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ind w:firstLine="480"/>
              <w:jc w:val="center"/>
              <w:rPr>
                <w:lang w:eastAsia="zh-CN"/>
              </w:rPr>
            </w:pPr>
          </w:p>
        </w:tc>
        <w:tc>
          <w:tcPr>
            <w:tcW w:w="1196" w:type="dxa"/>
            <w:gridSpan w:val="2"/>
            <w:tcBorders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ascii="PMingLiU" w:eastAsia="宋体" w:hAnsi="PMingLiU" w:cs="PMingLiU"/>
                <w:b/>
                <w:kern w:val="0"/>
              </w:rPr>
              <w:t>精细动作</w:t>
            </w:r>
          </w:p>
        </w:tc>
        <w:tc>
          <w:tcPr>
            <w:tcW w:w="7165" w:type="dxa"/>
            <w:tcBorders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精细动作正常</w:t>
            </w:r>
          </w:p>
          <w:p w:rsidR="00F00B99" w:rsidRDefault="00F00B99" w:rsidP="007531E2">
            <w:pPr>
              <w:ind w:left="480" w:hangingChars="200" w:hanging="480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ascii="PMingLiU" w:eastAsia="宋体" w:hAnsi="PMingLiU" w:cs="PMingLiU"/>
                <w:kern w:val="0"/>
                <w:lang w:eastAsia="zh-CN"/>
              </w:rPr>
              <w:t>能</w:t>
            </w:r>
            <w:r>
              <w:rPr>
                <w:rFonts w:ascii="PMingLiU" w:eastAsia="宋体" w:hAnsi="PMingLiU" w:cs="PMingLiU" w:hint="eastAsia"/>
                <w:kern w:val="0"/>
                <w:lang w:eastAsia="zh-CN"/>
              </w:rPr>
              <w:t>：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抓握物品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握笔涂鸦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叠高积木</w:t>
            </w:r>
          </w:p>
          <w:p w:rsidR="00F00B99" w:rsidRDefault="00F00B99" w:rsidP="007531E2">
            <w:pPr>
              <w:ind w:left="480" w:hangingChars="200" w:hanging="480"/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搓黏土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扭盖笔盖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串珠</w:t>
            </w:r>
          </w:p>
          <w:p w:rsidR="00F00B99" w:rsidRDefault="00F00B99" w:rsidP="007531E2">
            <w:pPr>
              <w:rPr>
                <w:rFonts w:ascii="PMingLiU" w:hAnsi="PMingLiU" w:cs="PMingLiU"/>
                <w:kern w:val="0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剪直线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摺纸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剪曲线</w:t>
            </w: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cs="PMingLiU"/>
                <w:kern w:val="0"/>
                <w:lang w:eastAsia="zh-CN"/>
              </w:rPr>
              <w:t>握笔写字</w:t>
            </w:r>
          </w:p>
          <w:p w:rsidR="00F00B99" w:rsidRDefault="00F00B99" w:rsidP="007531E2">
            <w:pPr>
              <w:ind w:firstLine="480"/>
              <w:rPr>
                <w:rFonts w:ascii="PMingLiU" w:hAnsi="PMingLiU" w:cs="PMingLiU"/>
                <w:kern w:val="0"/>
              </w:rPr>
            </w:pPr>
            <w:r>
              <w:rPr>
                <w:rFonts w:ascii="PMingLiU" w:eastAsia="宋体" w:hAnsi="PMingLiU" w:cs="PMingLiU" w:hint="eastAsia"/>
                <w:kern w:val="0"/>
              </w:rPr>
              <w:t>□</w:t>
            </w:r>
            <w:r>
              <w:rPr>
                <w:rFonts w:ascii="PMingLiU" w:eastAsia="宋体" w:hAnsi="PMingLiU" w:cs="PMingLiU"/>
                <w:kern w:val="0"/>
              </w:rPr>
              <w:t>其他／补充说明</w:t>
            </w:r>
            <w:r>
              <w:rPr>
                <w:rFonts w:ascii="PMingLiU" w:eastAsia="宋体" w:hAnsi="PMingLiU" w:cs="PMingLiU" w:hint="eastAsia"/>
                <w:kern w:val="0"/>
              </w:rPr>
              <w:t>：</w:t>
            </w:r>
          </w:p>
        </w:tc>
      </w:tr>
      <w:tr w:rsidR="00F00B99" w:rsidTr="007531E2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99" w:rsidRDefault="00F00B99" w:rsidP="007531E2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>其他能力</w:t>
            </w:r>
          </w:p>
        </w:tc>
        <w:tc>
          <w:tcPr>
            <w:tcW w:w="83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□会简单烹煮□会烧开水</w:t>
            </w:r>
            <w:r>
              <w:rPr>
                <w:rFonts w:ascii="PMingLiU" w:eastAsia="宋体" w:hAnsi="PMingLiU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>会手洗衣物□会使用洗衣机</w:t>
            </w:r>
          </w:p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□整理餐桌</w:t>
            </w:r>
            <w:r>
              <w:rPr>
                <w:rFonts w:ascii="PMingLiU" w:eastAsia="宋体" w:hAnsi="PMingLiU" w:hint="eastAsia"/>
                <w:lang w:eastAsia="zh-CN"/>
              </w:rPr>
              <w:t>□清洗碗盘□处理垃圾□扫地□拖地</w:t>
            </w:r>
          </w:p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</w:t>
            </w:r>
            <w:r>
              <w:rPr>
                <w:rFonts w:ascii="PMingLiU" w:eastAsia="宋体" w:hAnsi="PMingLiU" w:hint="eastAsia"/>
                <w:lang w:eastAsia="zh-CN"/>
              </w:rPr>
              <w:t>摺叠衣物□擦拭窗户□收衣服□晾衣服□清洗蔬果</w:t>
            </w:r>
          </w:p>
          <w:p w:rsidR="00F00B99" w:rsidRDefault="00F00B99" w:rsidP="007531E2">
            <w:pPr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□以下请再自行补充：</w:t>
            </w:r>
          </w:p>
        </w:tc>
      </w:tr>
    </w:tbl>
    <w:p w:rsidR="00F00B99" w:rsidRDefault="00F00B99" w:rsidP="00F00B99">
      <w:pPr>
        <w:widowControl/>
        <w:spacing w:line="0" w:lineRule="atLeast"/>
        <w:jc w:val="center"/>
        <w:rPr>
          <w:rFonts w:eastAsia="宋体"/>
          <w:lang w:eastAsia="zh-CN"/>
        </w:rPr>
      </w:pPr>
    </w:p>
    <w:p w:rsidR="00F00B99" w:rsidRPr="005A7551" w:rsidRDefault="00F00B99" w:rsidP="00F00B99">
      <w:pPr>
        <w:widowControl/>
        <w:spacing w:line="0" w:lineRule="atLeast"/>
        <w:jc w:val="center"/>
        <w:rPr>
          <w:b/>
          <w:sz w:val="28"/>
          <w:szCs w:val="28"/>
          <w:lang w:eastAsia="zh-CN"/>
        </w:rPr>
      </w:pPr>
      <w:r w:rsidRPr="005A7551">
        <w:rPr>
          <w:rFonts w:eastAsia="宋体" w:hint="eastAsia"/>
          <w:b/>
          <w:sz w:val="28"/>
          <w:szCs w:val="28"/>
          <w:lang w:eastAsia="zh-CN"/>
        </w:rPr>
        <w:t>苏州工业园区特殊教育指导中心</w:t>
      </w:r>
    </w:p>
    <w:p w:rsidR="00CF5853" w:rsidRPr="00F00B99" w:rsidRDefault="00CF5853">
      <w:pPr>
        <w:rPr>
          <w:lang w:eastAsia="zh-CN"/>
        </w:rPr>
      </w:pPr>
    </w:p>
    <w:sectPr w:rsidR="00CF5853" w:rsidRPr="00F00B99" w:rsidSect="00F00B99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64" w:rsidRDefault="005E1664" w:rsidP="00F00B99">
      <w:r>
        <w:separator/>
      </w:r>
    </w:p>
  </w:endnote>
  <w:endnote w:type="continuationSeparator" w:id="1">
    <w:p w:rsidR="005E1664" w:rsidRDefault="005E1664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64" w:rsidRDefault="005E1664" w:rsidP="00F00B99">
      <w:r>
        <w:separator/>
      </w:r>
    </w:p>
  </w:footnote>
  <w:footnote w:type="continuationSeparator" w:id="1">
    <w:p w:rsidR="005E1664" w:rsidRDefault="005E1664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6F"/>
    <w:rsid w:val="00067132"/>
    <w:rsid w:val="000B080B"/>
    <w:rsid w:val="000B5949"/>
    <w:rsid w:val="00107CF2"/>
    <w:rsid w:val="001C174E"/>
    <w:rsid w:val="00295F82"/>
    <w:rsid w:val="003D65A2"/>
    <w:rsid w:val="004811C7"/>
    <w:rsid w:val="00503873"/>
    <w:rsid w:val="005D28AB"/>
    <w:rsid w:val="005E1664"/>
    <w:rsid w:val="00717B31"/>
    <w:rsid w:val="008078AB"/>
    <w:rsid w:val="00873199"/>
    <w:rsid w:val="00920595"/>
    <w:rsid w:val="00947C4F"/>
    <w:rsid w:val="009E4B62"/>
    <w:rsid w:val="00A00C59"/>
    <w:rsid w:val="00A6147E"/>
    <w:rsid w:val="00A83D46"/>
    <w:rsid w:val="00AF2EDE"/>
    <w:rsid w:val="00CD4DD9"/>
    <w:rsid w:val="00CF5853"/>
    <w:rsid w:val="00D228A2"/>
    <w:rsid w:val="00DE6D6F"/>
    <w:rsid w:val="00DF7F72"/>
    <w:rsid w:val="00F00B99"/>
    <w:rsid w:val="00F540AD"/>
    <w:rsid w:val="00FC7C23"/>
    <w:rsid w:val="00FF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F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B99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F00B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B99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2018-09-27T00:22:00Z</cp:lastPrinted>
  <dcterms:created xsi:type="dcterms:W3CDTF">2021-05-11T05:25:00Z</dcterms:created>
  <dcterms:modified xsi:type="dcterms:W3CDTF">2021-05-11T05:25:00Z</dcterms:modified>
</cp:coreProperties>
</file>